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6F6A1" w14:textId="5DB08834" w:rsidR="001470FF" w:rsidRPr="001C2E4C" w:rsidRDefault="008F52BD" w:rsidP="001470FF">
      <w:pPr>
        <w:spacing w:before="362" w:after="0"/>
        <w:ind w:left="1985"/>
        <w:rPr>
          <w:b/>
          <w:color w:val="000000" w:themeColor="text1"/>
          <w:w w:val="95"/>
          <w:sz w:val="40"/>
        </w:rPr>
      </w:pPr>
      <w:bookmarkStart w:id="0" w:name="_GoBack"/>
      <w:bookmarkEnd w:id="0"/>
      <w:r>
        <w:rPr>
          <w:b/>
          <w:color w:val="000000" w:themeColor="text1"/>
          <w:w w:val="95"/>
          <w:sz w:val="40"/>
        </w:rPr>
        <w:t>Solgt rentegulv</w:t>
      </w:r>
    </w:p>
    <w:p w14:paraId="7DF04D76" w14:textId="0F7EEAFA" w:rsidR="004B28D5" w:rsidRPr="00971A87" w:rsidRDefault="008F52BD" w:rsidP="00796F07">
      <w:pPr>
        <w:spacing w:line="255" w:lineRule="auto"/>
        <w:ind w:left="1985" w:right="339"/>
        <w:rPr>
          <w:color w:val="808080" w:themeColor="background1" w:themeShade="80"/>
        </w:rPr>
        <w:sectPr w:rsidR="004B28D5" w:rsidRPr="00971A87" w:rsidSect="00971A87">
          <w:headerReference w:type="even" r:id="rId8"/>
          <w:headerReference w:type="default" r:id="rId9"/>
          <w:footerReference w:type="even" r:id="rId10"/>
          <w:footerReference w:type="default" r:id="rId11"/>
          <w:headerReference w:type="first" r:id="rId12"/>
          <w:footerReference w:type="first" r:id="rId13"/>
          <w:pgSz w:w="11906" w:h="16838"/>
          <w:pgMar w:top="1304" w:right="964" w:bottom="1304" w:left="964" w:header="709" w:footer="709" w:gutter="0"/>
          <w:cols w:space="708"/>
          <w:docGrid w:linePitch="360"/>
        </w:sectPr>
      </w:pPr>
      <w:r w:rsidRPr="008F52BD">
        <w:rPr>
          <w:color w:val="808080" w:themeColor="background1" w:themeShade="80"/>
        </w:rPr>
        <w:t xml:space="preserve">Et solgt rentegulv er et finansielt instrument, som </w:t>
      </w:r>
      <w:r w:rsidR="00E12364">
        <w:rPr>
          <w:color w:val="808080" w:themeColor="background1" w:themeShade="80"/>
        </w:rPr>
        <w:t>man</w:t>
      </w:r>
      <w:r w:rsidRPr="008F52BD">
        <w:rPr>
          <w:color w:val="808080" w:themeColor="background1" w:themeShade="80"/>
        </w:rPr>
        <w:t xml:space="preserve"> med variabel finansiering typisk anvender til at udnytte </w:t>
      </w:r>
      <w:r w:rsidR="00E91C31">
        <w:rPr>
          <w:color w:val="808080" w:themeColor="background1" w:themeShade="80"/>
        </w:rPr>
        <w:t xml:space="preserve">en </w:t>
      </w:r>
      <w:r w:rsidRPr="008F52BD">
        <w:rPr>
          <w:color w:val="808080" w:themeColor="background1" w:themeShade="80"/>
        </w:rPr>
        <w:t>forventning om en stabil variabel rente i en kortere periode.</w:t>
      </w:r>
      <w:r>
        <w:rPr>
          <w:color w:val="808080" w:themeColor="background1" w:themeShade="80"/>
        </w:rPr>
        <w:t xml:space="preserve"> </w:t>
      </w:r>
      <w:r w:rsidRPr="008F52BD">
        <w:rPr>
          <w:color w:val="808080" w:themeColor="background1" w:themeShade="80"/>
        </w:rPr>
        <w:t>Dette sker ved at frasælge gevinstmuligheden ved en faldende variabel rente.</w:t>
      </w:r>
    </w:p>
    <w:p w14:paraId="5417A9AE" w14:textId="77777777" w:rsidR="008F52BD" w:rsidRDefault="008F52BD" w:rsidP="007A6F3E">
      <w:pPr>
        <w:pStyle w:val="Brdtekst"/>
        <w:spacing w:line="244" w:lineRule="auto"/>
        <w:rPr>
          <w:rFonts w:asciiTheme="minorHAnsi" w:eastAsia="Cambria" w:hAnsiTheme="minorHAnsi" w:cs="Cambria"/>
          <w:b/>
          <w:bCs/>
          <w:color w:val="000000" w:themeColor="text1"/>
          <w:lang w:val="da-DK"/>
        </w:rPr>
      </w:pPr>
      <w:r w:rsidRPr="008F52BD">
        <w:rPr>
          <w:rFonts w:asciiTheme="minorHAnsi" w:eastAsia="Cambria" w:hAnsiTheme="minorHAnsi" w:cs="Cambria"/>
          <w:b/>
          <w:bCs/>
          <w:color w:val="000000" w:themeColor="text1"/>
          <w:lang w:val="da-DK"/>
        </w:rPr>
        <w:t>Hvad er et solgt rentegulv?</w:t>
      </w:r>
    </w:p>
    <w:p w14:paraId="4AB33F74" w14:textId="179B0D42" w:rsidR="008F52BD" w:rsidRPr="008F52BD" w:rsidRDefault="005328D5" w:rsidP="00E91C31">
      <w:pPr>
        <w:pStyle w:val="Brdtekst"/>
        <w:spacing w:line="244" w:lineRule="auto"/>
        <w:rPr>
          <w:rFonts w:asciiTheme="minorHAnsi" w:hAnsiTheme="minorHAnsi"/>
          <w:color w:val="808080" w:themeColor="background1" w:themeShade="80"/>
          <w:lang w:val="da-DK"/>
        </w:rPr>
      </w:pPr>
      <w:r w:rsidRPr="008F52BD">
        <w:rPr>
          <w:rFonts w:asciiTheme="minorHAnsi" w:hAnsiTheme="minorHAnsi"/>
          <w:color w:val="808080" w:themeColor="background1" w:themeShade="80"/>
          <w:lang w:val="da-DK"/>
        </w:rPr>
        <w:t>Med et solgt rentegulv frasælger du muligheden for at kunne udnytte faldende variable renter.</w:t>
      </w:r>
      <w:r>
        <w:rPr>
          <w:rFonts w:asciiTheme="minorHAnsi" w:hAnsiTheme="minorHAnsi"/>
          <w:color w:val="808080" w:themeColor="background1" w:themeShade="80"/>
          <w:lang w:val="da-DK"/>
        </w:rPr>
        <w:t xml:space="preserve"> </w:t>
      </w:r>
      <w:r w:rsidR="008F52BD" w:rsidRPr="008F52BD">
        <w:rPr>
          <w:rFonts w:asciiTheme="minorHAnsi" w:hAnsiTheme="minorHAnsi"/>
          <w:color w:val="808080" w:themeColor="background1" w:themeShade="80"/>
          <w:lang w:val="da-DK"/>
        </w:rPr>
        <w:t>Rentegulvet bliver aftalt ved indgåelse af aftalen, ligesom løbetid og afregningen af den løbende optionspræmie.</w:t>
      </w:r>
      <w:r w:rsidR="00E91C31" w:rsidRPr="00E91C31">
        <w:rPr>
          <w:rFonts w:asciiTheme="minorHAnsi" w:hAnsiTheme="minorHAnsi"/>
          <w:color w:val="808080" w:themeColor="background1" w:themeShade="80"/>
          <w:lang w:val="da-DK"/>
        </w:rPr>
        <w:t xml:space="preserve"> </w:t>
      </w:r>
    </w:p>
    <w:p w14:paraId="59961E4E" w14:textId="77777777" w:rsidR="008F52BD" w:rsidRPr="008F52BD" w:rsidRDefault="008F52BD" w:rsidP="008F52BD">
      <w:pPr>
        <w:pStyle w:val="Brdtekst"/>
        <w:spacing w:line="244" w:lineRule="auto"/>
        <w:rPr>
          <w:rFonts w:asciiTheme="minorHAnsi" w:hAnsiTheme="minorHAnsi"/>
          <w:color w:val="808080" w:themeColor="background1" w:themeShade="80"/>
          <w:lang w:val="da-DK"/>
        </w:rPr>
      </w:pPr>
    </w:p>
    <w:p w14:paraId="6F157604" w14:textId="3316AFBA" w:rsidR="008F52BD" w:rsidRPr="008F52BD" w:rsidRDefault="008F52BD" w:rsidP="008F52BD">
      <w:pPr>
        <w:pStyle w:val="Brdtekst"/>
        <w:spacing w:line="244" w:lineRule="auto"/>
        <w:rPr>
          <w:rFonts w:asciiTheme="minorHAnsi" w:hAnsiTheme="minorHAnsi"/>
          <w:color w:val="808080" w:themeColor="background1" w:themeShade="80"/>
          <w:lang w:val="da-DK"/>
        </w:rPr>
      </w:pPr>
      <w:r w:rsidRPr="008F52BD">
        <w:rPr>
          <w:rFonts w:asciiTheme="minorHAnsi" w:hAnsiTheme="minorHAnsi"/>
          <w:color w:val="808080" w:themeColor="background1" w:themeShade="80"/>
          <w:lang w:val="da-DK"/>
        </w:rPr>
        <w:t>Et solgt rentegulv består af en række solgte optioner på en variabel rente. Gulvet, løbetid og amortiseringen bliver aftalt når aftalen bliver in</w:t>
      </w:r>
      <w:r w:rsidR="003B63BB">
        <w:rPr>
          <w:rFonts w:asciiTheme="minorHAnsi" w:hAnsiTheme="minorHAnsi"/>
          <w:color w:val="808080" w:themeColor="background1" w:themeShade="80"/>
          <w:lang w:val="da-DK"/>
        </w:rPr>
        <w:t>d</w:t>
      </w:r>
      <w:r w:rsidRPr="008F52BD">
        <w:rPr>
          <w:rFonts w:asciiTheme="minorHAnsi" w:hAnsiTheme="minorHAnsi"/>
          <w:color w:val="808080" w:themeColor="background1" w:themeShade="80"/>
          <w:lang w:val="da-DK"/>
        </w:rPr>
        <w:t xml:space="preserve">gået. For at frasælge muligheden for at kunne udnytte en faldende variabel rente modtager virksomheden en optionspræmie. Optionspræmien bliver betalt over aftalens løbetid som et fradrag </w:t>
      </w:r>
      <w:r w:rsidR="00E91C31">
        <w:rPr>
          <w:rFonts w:asciiTheme="minorHAnsi" w:hAnsiTheme="minorHAnsi"/>
          <w:color w:val="808080" w:themeColor="background1" w:themeShade="80"/>
          <w:lang w:val="da-DK"/>
        </w:rPr>
        <w:t>fra</w:t>
      </w:r>
      <w:r w:rsidRPr="008F52BD">
        <w:rPr>
          <w:rFonts w:asciiTheme="minorHAnsi" w:hAnsiTheme="minorHAnsi"/>
          <w:color w:val="808080" w:themeColor="background1" w:themeShade="80"/>
          <w:lang w:val="da-DK"/>
        </w:rPr>
        <w:t xml:space="preserve"> den variable rente og er således med til at sænke virksomhedens samlede finansieringsrente. Optionspræmiens størrelse afhænger bl.a. af niveauet for gulvet i forhold til den aktuelle variable rente. Jo lavere gulv du ønsker, jo højere en optionspræmie vil du modtage</w:t>
      </w:r>
      <w:r w:rsidR="00E91C31">
        <w:rPr>
          <w:rFonts w:asciiTheme="minorHAnsi" w:hAnsiTheme="minorHAnsi"/>
          <w:color w:val="808080" w:themeColor="background1" w:themeShade="80"/>
          <w:lang w:val="da-DK"/>
        </w:rPr>
        <w:t>,</w:t>
      </w:r>
      <w:r w:rsidRPr="008F52BD">
        <w:rPr>
          <w:rFonts w:asciiTheme="minorHAnsi" w:hAnsiTheme="minorHAnsi"/>
          <w:color w:val="808080" w:themeColor="background1" w:themeShade="80"/>
          <w:lang w:val="da-DK"/>
        </w:rPr>
        <w:t xml:space="preserve"> når du indgår aftalen. Derudover har markedets forventninger til udsving i den variable ren</w:t>
      </w:r>
      <w:r w:rsidR="00E91C31">
        <w:rPr>
          <w:rFonts w:asciiTheme="minorHAnsi" w:hAnsiTheme="minorHAnsi"/>
          <w:color w:val="808080" w:themeColor="background1" w:themeShade="80"/>
          <w:lang w:val="da-DK"/>
        </w:rPr>
        <w:t xml:space="preserve">te - kaldet </w:t>
      </w:r>
      <w:proofErr w:type="spellStart"/>
      <w:r w:rsidR="00E91C31">
        <w:rPr>
          <w:rFonts w:asciiTheme="minorHAnsi" w:hAnsiTheme="minorHAnsi"/>
          <w:color w:val="808080" w:themeColor="background1" w:themeShade="80"/>
          <w:lang w:val="da-DK"/>
        </w:rPr>
        <w:t>rentevolatiliteten</w:t>
      </w:r>
      <w:proofErr w:type="spellEnd"/>
      <w:r w:rsidR="00E91C31">
        <w:rPr>
          <w:rFonts w:asciiTheme="minorHAnsi" w:hAnsiTheme="minorHAnsi"/>
          <w:color w:val="808080" w:themeColor="background1" w:themeShade="80"/>
          <w:lang w:val="da-DK"/>
        </w:rPr>
        <w:t xml:space="preserve"> -</w:t>
      </w:r>
      <w:r w:rsidRPr="008F52BD">
        <w:rPr>
          <w:rFonts w:asciiTheme="minorHAnsi" w:hAnsiTheme="minorHAnsi"/>
          <w:color w:val="808080" w:themeColor="background1" w:themeShade="80"/>
          <w:lang w:val="da-DK"/>
        </w:rPr>
        <w:t xml:space="preserve"> og løbetiden på aftalen også indflydelse på præmiens størrelse.</w:t>
      </w:r>
    </w:p>
    <w:p w14:paraId="255D75EF" w14:textId="77777777" w:rsidR="008F52BD" w:rsidRPr="008F52BD" w:rsidRDefault="008F52BD" w:rsidP="008F52BD">
      <w:pPr>
        <w:pStyle w:val="Brdtekst"/>
        <w:spacing w:line="244" w:lineRule="auto"/>
        <w:rPr>
          <w:rFonts w:asciiTheme="minorHAnsi" w:hAnsiTheme="minorHAnsi"/>
          <w:color w:val="808080" w:themeColor="background1" w:themeShade="80"/>
          <w:lang w:val="da-DK"/>
        </w:rPr>
      </w:pPr>
    </w:p>
    <w:p w14:paraId="0D821CAE" w14:textId="18A7A3B0" w:rsidR="008F52BD" w:rsidRPr="008F52BD" w:rsidRDefault="008F52BD" w:rsidP="008F52BD">
      <w:pPr>
        <w:pStyle w:val="Brdtekst"/>
        <w:spacing w:line="244" w:lineRule="auto"/>
        <w:rPr>
          <w:rFonts w:asciiTheme="minorHAnsi" w:hAnsiTheme="minorHAnsi"/>
          <w:color w:val="808080" w:themeColor="background1" w:themeShade="80"/>
          <w:lang w:val="da-DK"/>
        </w:rPr>
      </w:pPr>
      <w:r w:rsidRPr="008F52BD">
        <w:rPr>
          <w:rFonts w:asciiTheme="minorHAnsi" w:hAnsiTheme="minorHAnsi"/>
          <w:color w:val="808080" w:themeColor="background1" w:themeShade="80"/>
          <w:lang w:val="da-DK"/>
        </w:rPr>
        <w:t>Med et rentegulv er du forpligtet til at betale rentegulvet fratrukket præmien, hvis den variable rente falder under rentegulvet</w:t>
      </w:r>
      <w:r w:rsidR="00E91C31">
        <w:rPr>
          <w:rFonts w:asciiTheme="minorHAnsi" w:hAnsiTheme="minorHAnsi"/>
          <w:color w:val="808080" w:themeColor="background1" w:themeShade="80"/>
          <w:lang w:val="da-DK"/>
        </w:rPr>
        <w:t>.</w:t>
      </w:r>
      <w:r w:rsidRPr="008F52BD">
        <w:rPr>
          <w:rFonts w:asciiTheme="minorHAnsi" w:hAnsiTheme="minorHAnsi"/>
          <w:color w:val="808080" w:themeColor="background1" w:themeShade="80"/>
          <w:lang w:val="da-DK"/>
        </w:rPr>
        <w:t xml:space="preserve"> Den samlede finansieringsrente vil derfor være rentegulvet fratrukket den løbende optionspræmie. Er den variable rente derimod over rentegulvet</w:t>
      </w:r>
      <w:r w:rsidR="00E91C31">
        <w:rPr>
          <w:rFonts w:asciiTheme="minorHAnsi" w:hAnsiTheme="minorHAnsi"/>
          <w:color w:val="808080" w:themeColor="background1" w:themeShade="80"/>
          <w:lang w:val="da-DK"/>
        </w:rPr>
        <w:t>,</w:t>
      </w:r>
      <w:r w:rsidRPr="008F52BD">
        <w:rPr>
          <w:rFonts w:asciiTheme="minorHAnsi" w:hAnsiTheme="minorHAnsi"/>
          <w:color w:val="808080" w:themeColor="background1" w:themeShade="80"/>
          <w:lang w:val="da-DK"/>
        </w:rPr>
        <w:t xml:space="preserve"> vil du stadig modtage den løbende optionspræmie. Er den variable rente høj</w:t>
      </w:r>
      <w:r w:rsidR="00E91C31">
        <w:rPr>
          <w:rFonts w:asciiTheme="minorHAnsi" w:hAnsiTheme="minorHAnsi"/>
          <w:color w:val="808080" w:themeColor="background1" w:themeShade="80"/>
          <w:lang w:val="da-DK"/>
        </w:rPr>
        <w:t>e</w:t>
      </w:r>
      <w:r w:rsidRPr="008F52BD">
        <w:rPr>
          <w:rFonts w:asciiTheme="minorHAnsi" w:hAnsiTheme="minorHAnsi"/>
          <w:color w:val="808080" w:themeColor="background1" w:themeShade="80"/>
          <w:lang w:val="da-DK"/>
        </w:rPr>
        <w:t>re end rentegulvet</w:t>
      </w:r>
      <w:r w:rsidR="00E91C31">
        <w:rPr>
          <w:rFonts w:asciiTheme="minorHAnsi" w:hAnsiTheme="minorHAnsi"/>
          <w:color w:val="808080" w:themeColor="background1" w:themeShade="80"/>
          <w:lang w:val="da-DK"/>
        </w:rPr>
        <w:t>,</w:t>
      </w:r>
      <w:r w:rsidRPr="008F52BD">
        <w:rPr>
          <w:rFonts w:asciiTheme="minorHAnsi" w:hAnsiTheme="minorHAnsi"/>
          <w:color w:val="808080" w:themeColor="background1" w:themeShade="80"/>
          <w:lang w:val="da-DK"/>
        </w:rPr>
        <w:t xml:space="preserve"> vil den samlede finansieringsrente derfor være den variable rente fratrukket optionspræmien.</w:t>
      </w:r>
    </w:p>
    <w:p w14:paraId="5393044B" w14:textId="77777777" w:rsidR="008F52BD" w:rsidRPr="008F52BD" w:rsidRDefault="008F52BD" w:rsidP="008F52BD">
      <w:pPr>
        <w:pStyle w:val="Brdtekst"/>
        <w:spacing w:line="244" w:lineRule="auto"/>
        <w:rPr>
          <w:rFonts w:asciiTheme="minorHAnsi" w:hAnsiTheme="minorHAnsi"/>
          <w:color w:val="808080" w:themeColor="background1" w:themeShade="80"/>
          <w:lang w:val="da-DK"/>
        </w:rPr>
      </w:pPr>
    </w:p>
    <w:p w14:paraId="4A189D38" w14:textId="77777777" w:rsidR="008F52BD" w:rsidRPr="008F52BD" w:rsidRDefault="008F52BD" w:rsidP="008F52BD">
      <w:pPr>
        <w:pStyle w:val="Brdtekst"/>
        <w:spacing w:line="244" w:lineRule="auto"/>
        <w:rPr>
          <w:rFonts w:asciiTheme="minorHAnsi" w:hAnsiTheme="minorHAnsi"/>
          <w:color w:val="808080" w:themeColor="background1" w:themeShade="80"/>
          <w:lang w:val="da-DK"/>
        </w:rPr>
      </w:pPr>
      <w:r w:rsidRPr="008F52BD">
        <w:rPr>
          <w:rFonts w:asciiTheme="minorHAnsi" w:hAnsiTheme="minorHAnsi"/>
          <w:color w:val="808080" w:themeColor="background1" w:themeShade="80"/>
          <w:lang w:val="da-DK"/>
        </w:rPr>
        <w:t xml:space="preserve">Når du etablerer et rentegulv, kan vilkårene for marginalen og bidraget på det bagvedlæggende lån ændres uafhængigt af rentegulvet. Du vil </w:t>
      </w:r>
      <w:r w:rsidRPr="008F52BD">
        <w:rPr>
          <w:rFonts w:asciiTheme="minorHAnsi" w:hAnsiTheme="minorHAnsi"/>
          <w:color w:val="808080" w:themeColor="background1" w:themeShade="80"/>
          <w:lang w:val="da-DK"/>
        </w:rPr>
        <w:t>derfor stadig kunne opleve ændringer i den samlede finansieringsydelse.</w:t>
      </w:r>
    </w:p>
    <w:p w14:paraId="2D543D5E" w14:textId="77777777" w:rsidR="008F52BD" w:rsidRPr="008F52BD" w:rsidRDefault="008F52BD" w:rsidP="008F52BD">
      <w:pPr>
        <w:pStyle w:val="Brdtekst"/>
        <w:spacing w:line="244" w:lineRule="auto"/>
        <w:rPr>
          <w:rFonts w:asciiTheme="minorHAnsi" w:hAnsiTheme="minorHAnsi"/>
          <w:color w:val="808080" w:themeColor="background1" w:themeShade="80"/>
          <w:lang w:val="da-DK"/>
        </w:rPr>
      </w:pPr>
    </w:p>
    <w:p w14:paraId="3274EAC1" w14:textId="57A72499" w:rsidR="008F26A5" w:rsidRDefault="008F52BD" w:rsidP="008F52BD">
      <w:pPr>
        <w:pStyle w:val="Brdtekst"/>
        <w:spacing w:line="244" w:lineRule="auto"/>
        <w:rPr>
          <w:rFonts w:asciiTheme="minorHAnsi" w:hAnsiTheme="minorHAnsi"/>
          <w:color w:val="808080" w:themeColor="background1" w:themeShade="80"/>
          <w:lang w:val="da-DK"/>
        </w:rPr>
      </w:pPr>
      <w:r w:rsidRPr="008F52BD">
        <w:rPr>
          <w:rFonts w:asciiTheme="minorHAnsi" w:hAnsiTheme="minorHAnsi"/>
          <w:color w:val="808080" w:themeColor="background1" w:themeShade="80"/>
          <w:lang w:val="da-DK"/>
        </w:rPr>
        <w:t xml:space="preserve">Nedenstående figur viser sammenhængen mellem udviklingen i den variable rente og finansieringsrenten ved et rentegulv på 2,00% p.a. med en løbende optionspræmie på 0,50% p.a. Så længe den variable rente bliver </w:t>
      </w:r>
      <w:r w:rsidR="00E91C31">
        <w:rPr>
          <w:rFonts w:asciiTheme="minorHAnsi" w:hAnsiTheme="minorHAnsi"/>
          <w:color w:val="808080" w:themeColor="background1" w:themeShade="80"/>
          <w:lang w:val="da-DK"/>
        </w:rPr>
        <w:t>fastsat</w:t>
      </w:r>
      <w:r w:rsidRPr="008F52BD">
        <w:rPr>
          <w:rFonts w:asciiTheme="minorHAnsi" w:hAnsiTheme="minorHAnsi"/>
          <w:color w:val="808080" w:themeColor="background1" w:themeShade="80"/>
          <w:lang w:val="da-DK"/>
        </w:rPr>
        <w:t xml:space="preserve"> under 2,00% p.a. vil den samlede finansieringsrente være 1,5% p.a. Når den variable rente </w:t>
      </w:r>
      <w:r w:rsidR="00E91C31">
        <w:rPr>
          <w:rFonts w:asciiTheme="minorHAnsi" w:hAnsiTheme="minorHAnsi"/>
          <w:color w:val="808080" w:themeColor="background1" w:themeShade="80"/>
          <w:lang w:val="da-DK"/>
        </w:rPr>
        <w:t>bliver fastsat</w:t>
      </w:r>
      <w:r w:rsidRPr="008F52BD">
        <w:rPr>
          <w:rFonts w:asciiTheme="minorHAnsi" w:hAnsiTheme="minorHAnsi"/>
          <w:color w:val="808080" w:themeColor="background1" w:themeShade="80"/>
          <w:lang w:val="da-DK"/>
        </w:rPr>
        <w:t xml:space="preserve"> over 2,00% p.a. begynder den samlede finansierings</w:t>
      </w:r>
      <w:r w:rsidR="00336409">
        <w:rPr>
          <w:rFonts w:asciiTheme="minorHAnsi" w:hAnsiTheme="minorHAnsi"/>
          <w:color w:val="808080" w:themeColor="background1" w:themeShade="80"/>
          <w:lang w:val="da-DK"/>
        </w:rPr>
        <w:t>-</w:t>
      </w:r>
      <w:r w:rsidRPr="008F52BD">
        <w:rPr>
          <w:rFonts w:asciiTheme="minorHAnsi" w:hAnsiTheme="minorHAnsi"/>
          <w:color w:val="808080" w:themeColor="background1" w:themeShade="80"/>
          <w:lang w:val="da-DK"/>
        </w:rPr>
        <w:t>rente at stige til den variable rente fratrukket den løbende optionspræmie på 0,50% p.a.</w:t>
      </w:r>
    </w:p>
    <w:p w14:paraId="4233DFB1" w14:textId="77777777" w:rsidR="00336409" w:rsidRDefault="00336409" w:rsidP="008F52BD">
      <w:pPr>
        <w:pStyle w:val="Brdtekst"/>
        <w:spacing w:line="244" w:lineRule="auto"/>
        <w:rPr>
          <w:rFonts w:asciiTheme="minorHAnsi" w:hAnsiTheme="minorHAnsi"/>
          <w:color w:val="808080" w:themeColor="background1" w:themeShade="80"/>
          <w:lang w:val="da-DK"/>
        </w:rPr>
      </w:pPr>
    </w:p>
    <w:p w14:paraId="401F4CF5" w14:textId="6AB12D86" w:rsidR="008F52BD" w:rsidRPr="00336409" w:rsidRDefault="00336409" w:rsidP="008F52BD">
      <w:pPr>
        <w:pStyle w:val="Brdtekst"/>
        <w:spacing w:line="244" w:lineRule="auto"/>
        <w:rPr>
          <w:rFonts w:asciiTheme="minorHAnsi" w:hAnsiTheme="minorHAnsi"/>
          <w:b/>
          <w:color w:val="808080" w:themeColor="background1" w:themeShade="80"/>
          <w:lang w:val="da-DK"/>
        </w:rPr>
      </w:pPr>
      <w:r w:rsidRPr="00336409">
        <w:rPr>
          <w:b/>
          <w:noProof/>
          <w:sz w:val="24"/>
          <w:lang w:val="da-DK" w:eastAsia="da-DK"/>
        </w:rPr>
        <w:drawing>
          <wp:anchor distT="0" distB="0" distL="114300" distR="114300" simplePos="0" relativeHeight="251666432" behindDoc="0" locked="0" layoutInCell="1" allowOverlap="1" wp14:anchorId="5AC0D3EC" wp14:editId="7049565C">
            <wp:simplePos x="0" y="0"/>
            <wp:positionH relativeFrom="margin">
              <wp:align>right</wp:align>
            </wp:positionH>
            <wp:positionV relativeFrom="paragraph">
              <wp:posOffset>274320</wp:posOffset>
            </wp:positionV>
            <wp:extent cx="3910965" cy="3205480"/>
            <wp:effectExtent l="0" t="0" r="0" b="0"/>
            <wp:wrapTopAndBottom/>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10965" cy="3205480"/>
                    </a:xfrm>
                    <a:prstGeom prst="rect">
                      <a:avLst/>
                    </a:prstGeom>
                    <a:noFill/>
                  </pic:spPr>
                </pic:pic>
              </a:graphicData>
            </a:graphic>
            <wp14:sizeRelH relativeFrom="margin">
              <wp14:pctWidth>0</wp14:pctWidth>
            </wp14:sizeRelH>
            <wp14:sizeRelV relativeFrom="margin">
              <wp14:pctHeight>0</wp14:pctHeight>
            </wp14:sizeRelV>
          </wp:anchor>
        </w:drawing>
      </w:r>
      <w:r w:rsidRPr="00336409">
        <w:rPr>
          <w:rFonts w:asciiTheme="minorHAnsi" w:hAnsiTheme="minorHAnsi"/>
          <w:b/>
          <w:sz w:val="24"/>
          <w:lang w:val="da-DK"/>
        </w:rPr>
        <w:t>Figur 1</w:t>
      </w:r>
    </w:p>
    <w:p w14:paraId="46E13021" w14:textId="674F2D46" w:rsidR="008F52BD" w:rsidRDefault="008F52BD" w:rsidP="008F52BD">
      <w:pPr>
        <w:pStyle w:val="Brdtekst"/>
        <w:spacing w:line="244" w:lineRule="auto"/>
        <w:rPr>
          <w:rFonts w:asciiTheme="minorHAnsi" w:hAnsiTheme="minorHAnsi"/>
          <w:color w:val="808080" w:themeColor="background1" w:themeShade="80"/>
          <w:lang w:val="da-DK"/>
        </w:rPr>
      </w:pPr>
    </w:p>
    <w:p w14:paraId="222A5696" w14:textId="54F4DC2D" w:rsidR="007A6F3E" w:rsidRPr="00CC2AB0" w:rsidRDefault="007A6F3E" w:rsidP="007A6F3E">
      <w:pPr>
        <w:pStyle w:val="Brdtekst"/>
        <w:spacing w:line="244" w:lineRule="auto"/>
        <w:rPr>
          <w:rFonts w:asciiTheme="minorHAnsi" w:eastAsia="Cambria" w:hAnsiTheme="minorHAnsi" w:cs="Cambria"/>
          <w:b/>
          <w:bCs/>
          <w:color w:val="000000" w:themeColor="text1"/>
          <w:lang w:val="da-DK"/>
        </w:rPr>
      </w:pPr>
      <w:r w:rsidRPr="00CC2AB0">
        <w:rPr>
          <w:rFonts w:asciiTheme="minorHAnsi" w:eastAsia="Cambria" w:hAnsiTheme="minorHAnsi" w:cs="Cambria"/>
          <w:b/>
          <w:bCs/>
          <w:color w:val="000000" w:themeColor="text1"/>
          <w:lang w:val="da-DK"/>
        </w:rPr>
        <w:t>Anvendelsesmuligheder</w:t>
      </w:r>
    </w:p>
    <w:p w14:paraId="274D1788" w14:textId="20D24D17" w:rsidR="008F26A5" w:rsidRPr="008F52BD" w:rsidRDefault="008F52BD" w:rsidP="008F52BD">
      <w:pPr>
        <w:pStyle w:val="Brdtekst"/>
        <w:spacing w:line="244" w:lineRule="auto"/>
        <w:rPr>
          <w:rFonts w:asciiTheme="minorHAnsi" w:hAnsiTheme="minorHAnsi"/>
          <w:color w:val="808080" w:themeColor="background1" w:themeShade="80"/>
          <w:lang w:val="da-DK"/>
        </w:rPr>
      </w:pPr>
      <w:r w:rsidRPr="008F52BD">
        <w:rPr>
          <w:rFonts w:asciiTheme="minorHAnsi" w:hAnsiTheme="minorHAnsi"/>
          <w:color w:val="808080" w:themeColor="background1" w:themeShade="80"/>
          <w:lang w:val="da-DK"/>
        </w:rPr>
        <w:t>Et solgt rentegulv kan anvendes i situationer, hvor du har en forventning om en stabil til svagt stigende renteudvikling. Så længe renten er over rentegulvet</w:t>
      </w:r>
      <w:r w:rsidR="00E91C31">
        <w:rPr>
          <w:rFonts w:asciiTheme="minorHAnsi" w:hAnsiTheme="minorHAnsi"/>
          <w:color w:val="808080" w:themeColor="background1" w:themeShade="80"/>
          <w:lang w:val="da-DK"/>
        </w:rPr>
        <w:t>,</w:t>
      </w:r>
      <w:r w:rsidRPr="008F52BD">
        <w:rPr>
          <w:rFonts w:asciiTheme="minorHAnsi" w:hAnsiTheme="minorHAnsi"/>
          <w:color w:val="808080" w:themeColor="background1" w:themeShade="80"/>
          <w:lang w:val="da-DK"/>
        </w:rPr>
        <w:t xml:space="preserve"> vil køberen af gulvet ikke udnytte optionen</w:t>
      </w:r>
      <w:r w:rsidR="00E91C31">
        <w:rPr>
          <w:rFonts w:asciiTheme="minorHAnsi" w:hAnsiTheme="minorHAnsi"/>
          <w:color w:val="808080" w:themeColor="background1" w:themeShade="80"/>
          <w:lang w:val="da-DK"/>
        </w:rPr>
        <w:t>,</w:t>
      </w:r>
      <w:r w:rsidRPr="008F52BD">
        <w:rPr>
          <w:rFonts w:asciiTheme="minorHAnsi" w:hAnsiTheme="minorHAnsi"/>
          <w:color w:val="808080" w:themeColor="background1" w:themeShade="80"/>
          <w:lang w:val="da-DK"/>
        </w:rPr>
        <w:t xml:space="preserve"> og du vil i det tilfælde </w:t>
      </w:r>
      <w:r w:rsidRPr="008F52BD">
        <w:rPr>
          <w:rFonts w:asciiTheme="minorHAnsi" w:hAnsiTheme="minorHAnsi"/>
          <w:color w:val="808080" w:themeColor="background1" w:themeShade="80"/>
          <w:lang w:val="da-DK"/>
        </w:rPr>
        <w:t>modtage den løbende præmie. Hvis renten falder til under gulvet</w:t>
      </w:r>
      <w:r w:rsidR="00172ED5">
        <w:rPr>
          <w:rFonts w:asciiTheme="minorHAnsi" w:hAnsiTheme="minorHAnsi"/>
          <w:color w:val="808080" w:themeColor="background1" w:themeShade="80"/>
          <w:lang w:val="da-DK"/>
        </w:rPr>
        <w:t>,</w:t>
      </w:r>
      <w:r w:rsidRPr="008F52BD">
        <w:rPr>
          <w:rFonts w:asciiTheme="minorHAnsi" w:hAnsiTheme="minorHAnsi"/>
          <w:color w:val="808080" w:themeColor="background1" w:themeShade="80"/>
          <w:lang w:val="da-DK"/>
        </w:rPr>
        <w:t xml:space="preserve"> er du forpligtet til at betale strikerenten fratrukket præmien. Er den variable</w:t>
      </w:r>
      <w:r w:rsidR="00E91C31">
        <w:rPr>
          <w:rFonts w:asciiTheme="minorHAnsi" w:hAnsiTheme="minorHAnsi"/>
          <w:color w:val="808080" w:themeColor="background1" w:themeShade="80"/>
          <w:lang w:val="da-DK"/>
        </w:rPr>
        <w:t xml:space="preserve"> rente</w:t>
      </w:r>
      <w:r w:rsidRPr="008F52BD">
        <w:rPr>
          <w:rFonts w:asciiTheme="minorHAnsi" w:hAnsiTheme="minorHAnsi"/>
          <w:color w:val="808080" w:themeColor="background1" w:themeShade="80"/>
          <w:lang w:val="da-DK"/>
        </w:rPr>
        <w:t xml:space="preserve"> forholdsvis stabil i gulvets løbetid</w:t>
      </w:r>
      <w:r w:rsidR="00172ED5">
        <w:rPr>
          <w:rFonts w:asciiTheme="minorHAnsi" w:hAnsiTheme="minorHAnsi"/>
          <w:color w:val="808080" w:themeColor="background1" w:themeShade="80"/>
          <w:lang w:val="da-DK"/>
        </w:rPr>
        <w:t>,</w:t>
      </w:r>
      <w:r w:rsidRPr="008F52BD">
        <w:rPr>
          <w:rFonts w:asciiTheme="minorHAnsi" w:hAnsiTheme="minorHAnsi"/>
          <w:color w:val="808080" w:themeColor="background1" w:themeShade="80"/>
          <w:lang w:val="da-DK"/>
        </w:rPr>
        <w:t xml:space="preserve"> vil du opnå en samlet finansieringsrente, der vil være lavere end den variable rente.</w:t>
      </w:r>
    </w:p>
    <w:p w14:paraId="0D9ECF72" w14:textId="77777777" w:rsidR="008F52BD" w:rsidRDefault="008F52BD" w:rsidP="008F26A5">
      <w:pPr>
        <w:pStyle w:val="Brdtekst"/>
        <w:spacing w:line="244" w:lineRule="auto"/>
        <w:rPr>
          <w:rFonts w:asciiTheme="minorHAnsi" w:eastAsia="Cambria" w:hAnsiTheme="minorHAnsi" w:cs="Cambria"/>
          <w:b/>
          <w:bCs/>
          <w:color w:val="000000" w:themeColor="text1"/>
          <w:lang w:val="da-DK"/>
        </w:rPr>
      </w:pPr>
    </w:p>
    <w:p w14:paraId="0D80AAE4" w14:textId="2C171C20" w:rsidR="008F26A5" w:rsidRPr="00CC2AB0" w:rsidRDefault="008F26A5" w:rsidP="008F26A5">
      <w:pPr>
        <w:pStyle w:val="Brdtekst"/>
        <w:spacing w:line="244" w:lineRule="auto"/>
        <w:rPr>
          <w:rFonts w:asciiTheme="minorHAnsi" w:eastAsia="Cambria" w:hAnsiTheme="minorHAnsi" w:cs="Cambria"/>
          <w:b/>
          <w:bCs/>
          <w:color w:val="000000" w:themeColor="text1"/>
          <w:lang w:val="da-DK"/>
        </w:rPr>
      </w:pPr>
      <w:r w:rsidRPr="00CC2AB0">
        <w:rPr>
          <w:rFonts w:asciiTheme="minorHAnsi" w:eastAsia="Cambria" w:hAnsiTheme="minorHAnsi" w:cs="Cambria"/>
          <w:b/>
          <w:bCs/>
          <w:color w:val="000000" w:themeColor="text1"/>
          <w:lang w:val="da-DK"/>
        </w:rPr>
        <w:t>Handelsmuligheder</w:t>
      </w:r>
    </w:p>
    <w:p w14:paraId="79AC1E86" w14:textId="7196AC23" w:rsidR="008F26A5" w:rsidRDefault="008F52BD" w:rsidP="007A6F3E">
      <w:pPr>
        <w:pStyle w:val="Brdtekst"/>
        <w:spacing w:line="244" w:lineRule="auto"/>
        <w:rPr>
          <w:rFonts w:asciiTheme="minorHAnsi" w:hAnsiTheme="minorHAnsi"/>
          <w:color w:val="808080" w:themeColor="background1" w:themeShade="80"/>
          <w:lang w:val="da-DK"/>
        </w:rPr>
      </w:pPr>
      <w:r w:rsidRPr="008F52BD">
        <w:rPr>
          <w:rFonts w:asciiTheme="minorHAnsi" w:hAnsiTheme="minorHAnsi"/>
          <w:color w:val="808080" w:themeColor="background1" w:themeShade="80"/>
          <w:lang w:val="da-DK"/>
        </w:rPr>
        <w:t xml:space="preserve">Rentegulvet handles som et OTC-produkt (Over The </w:t>
      </w:r>
      <w:proofErr w:type="spellStart"/>
      <w:r w:rsidRPr="008F52BD">
        <w:rPr>
          <w:rFonts w:asciiTheme="minorHAnsi" w:hAnsiTheme="minorHAnsi"/>
          <w:color w:val="808080" w:themeColor="background1" w:themeShade="80"/>
          <w:lang w:val="da-DK"/>
        </w:rPr>
        <w:t>Counter</w:t>
      </w:r>
      <w:proofErr w:type="spellEnd"/>
      <w:r w:rsidRPr="008F52BD">
        <w:rPr>
          <w:rFonts w:asciiTheme="minorHAnsi" w:hAnsiTheme="minorHAnsi"/>
          <w:color w:val="808080" w:themeColor="background1" w:themeShade="80"/>
          <w:lang w:val="da-DK"/>
        </w:rPr>
        <w:t>). OTC-derivater handles direkte med modparten på individuelle vilkår, som giver mulighed for at tilpasse produktet til lige netop dig og dine behov. Ulempen ved at handle OTC kan blandt andet være, at der ikke findes standardpriser på produkterne, der er karakteriseret ved, at være individuelt tilpasset, og det kan derfor være vanskeligt at sammenligne priser.</w:t>
      </w:r>
    </w:p>
    <w:p w14:paraId="59D080F7" w14:textId="77777777" w:rsidR="008F52BD" w:rsidRPr="007A6F3E" w:rsidRDefault="008F52BD" w:rsidP="007A6F3E">
      <w:pPr>
        <w:pStyle w:val="Brdtekst"/>
        <w:spacing w:line="244" w:lineRule="auto"/>
        <w:rPr>
          <w:rFonts w:asciiTheme="minorHAnsi" w:hAnsiTheme="minorHAnsi"/>
          <w:color w:val="808080" w:themeColor="background1" w:themeShade="80"/>
          <w:lang w:val="da-DK"/>
        </w:rPr>
      </w:pPr>
    </w:p>
    <w:p w14:paraId="07BCA268" w14:textId="77777777" w:rsidR="008F26A5" w:rsidRPr="00CC2AB0" w:rsidRDefault="008F26A5" w:rsidP="008F26A5">
      <w:pPr>
        <w:pStyle w:val="Brdtekst"/>
        <w:spacing w:line="244" w:lineRule="auto"/>
        <w:rPr>
          <w:rFonts w:asciiTheme="minorHAnsi" w:eastAsia="Cambria" w:hAnsiTheme="minorHAnsi" w:cs="Cambria"/>
          <w:b/>
          <w:bCs/>
          <w:color w:val="000000" w:themeColor="text1"/>
          <w:lang w:val="da-DK"/>
        </w:rPr>
      </w:pPr>
      <w:r w:rsidRPr="00CC2AB0">
        <w:rPr>
          <w:rFonts w:asciiTheme="minorHAnsi" w:eastAsia="Cambria" w:hAnsiTheme="minorHAnsi" w:cs="Cambria"/>
          <w:b/>
          <w:bCs/>
          <w:color w:val="000000" w:themeColor="text1"/>
          <w:lang w:val="da-DK"/>
        </w:rPr>
        <w:t>Ophør før udløb</w:t>
      </w:r>
    </w:p>
    <w:p w14:paraId="09117C2A" w14:textId="77777777" w:rsidR="008F52BD" w:rsidRPr="008F52BD" w:rsidRDefault="008F52BD" w:rsidP="008F52BD">
      <w:pPr>
        <w:pStyle w:val="Brdtekst"/>
        <w:spacing w:line="244" w:lineRule="auto"/>
        <w:rPr>
          <w:rFonts w:asciiTheme="minorHAnsi" w:hAnsiTheme="minorHAnsi"/>
          <w:color w:val="808080" w:themeColor="background1" w:themeShade="80"/>
          <w:lang w:val="da-DK"/>
        </w:rPr>
      </w:pPr>
      <w:r w:rsidRPr="008F52BD">
        <w:rPr>
          <w:rFonts w:asciiTheme="minorHAnsi" w:hAnsiTheme="minorHAnsi"/>
          <w:color w:val="808080" w:themeColor="background1" w:themeShade="80"/>
          <w:lang w:val="da-DK"/>
        </w:rPr>
        <w:t xml:space="preserve">Aftalen er som udgangspunkt bindende for begge parter. Ønsker du at komme ud af aftalen før udløb, kan dette ske mod betaling af den aktuelle markedsværdi. </w:t>
      </w:r>
      <w:r w:rsidRPr="008F52BD">
        <w:rPr>
          <w:rFonts w:asciiTheme="minorHAnsi" w:hAnsiTheme="minorHAnsi"/>
          <w:color w:val="808080" w:themeColor="background1" w:themeShade="80"/>
          <w:lang w:val="da-DK"/>
        </w:rPr>
        <w:lastRenderedPageBreak/>
        <w:t xml:space="preserve">Markedsværdien kan både være positiv og negativ og dermed påføre dig enten et tab eller en gevinst. </w:t>
      </w:r>
    </w:p>
    <w:p w14:paraId="7ED519CA" w14:textId="2CB98094" w:rsidR="008F52BD" w:rsidRPr="008F52BD" w:rsidRDefault="008F52BD" w:rsidP="008F52BD">
      <w:pPr>
        <w:pStyle w:val="Brdtekst"/>
        <w:spacing w:line="244" w:lineRule="auto"/>
        <w:rPr>
          <w:rFonts w:asciiTheme="minorHAnsi" w:hAnsiTheme="minorHAnsi"/>
          <w:color w:val="808080" w:themeColor="background1" w:themeShade="80"/>
          <w:lang w:val="da-DK"/>
        </w:rPr>
      </w:pPr>
    </w:p>
    <w:p w14:paraId="7FA54F53" w14:textId="0B863947" w:rsidR="008F26A5" w:rsidRDefault="008F52BD" w:rsidP="008F52BD">
      <w:pPr>
        <w:pStyle w:val="Brdtekst"/>
        <w:spacing w:line="244" w:lineRule="auto"/>
        <w:rPr>
          <w:rFonts w:asciiTheme="minorHAnsi" w:hAnsiTheme="minorHAnsi"/>
          <w:color w:val="808080" w:themeColor="background1" w:themeShade="80"/>
          <w:lang w:val="da-DK"/>
        </w:rPr>
      </w:pPr>
      <w:r w:rsidRPr="008F52BD">
        <w:rPr>
          <w:rFonts w:asciiTheme="minorHAnsi" w:hAnsiTheme="minorHAnsi"/>
          <w:color w:val="808080" w:themeColor="background1" w:themeShade="80"/>
          <w:lang w:val="da-DK"/>
        </w:rPr>
        <w:t>Du er ifølge aftalen forpligtet til at udveksle betalingerne frem til udløb af aftalen. Markedsværdien er prisen for at blive frigjort for forpligtelserne. Markedsværdien bliver derefter løbende opgjort og er et resultat af det aktuelle renteniveau.</w:t>
      </w:r>
    </w:p>
    <w:p w14:paraId="009B29E7" w14:textId="77777777" w:rsidR="008F52BD" w:rsidRPr="007A6F3E" w:rsidRDefault="008F52BD" w:rsidP="008F52BD">
      <w:pPr>
        <w:pStyle w:val="Brdtekst"/>
        <w:spacing w:line="244" w:lineRule="auto"/>
        <w:rPr>
          <w:rFonts w:asciiTheme="minorHAnsi" w:hAnsiTheme="minorHAnsi"/>
          <w:color w:val="808080" w:themeColor="background1" w:themeShade="80"/>
          <w:lang w:val="da-DK"/>
        </w:rPr>
      </w:pPr>
    </w:p>
    <w:p w14:paraId="3ED6771C" w14:textId="435D702D" w:rsidR="008F26A5" w:rsidRPr="00CC2AB0" w:rsidRDefault="008F26A5" w:rsidP="008F26A5">
      <w:pPr>
        <w:pStyle w:val="Brdtekst"/>
        <w:spacing w:line="244" w:lineRule="auto"/>
        <w:rPr>
          <w:rFonts w:asciiTheme="minorHAnsi" w:eastAsia="Cambria" w:hAnsiTheme="minorHAnsi" w:cs="Cambria"/>
          <w:b/>
          <w:bCs/>
          <w:color w:val="000000" w:themeColor="text1"/>
          <w:lang w:val="da-DK"/>
        </w:rPr>
      </w:pPr>
      <w:r w:rsidRPr="00CC2AB0">
        <w:rPr>
          <w:rFonts w:asciiTheme="minorHAnsi" w:eastAsia="Cambria" w:hAnsiTheme="minorHAnsi" w:cs="Cambria"/>
          <w:b/>
          <w:bCs/>
          <w:color w:val="000000" w:themeColor="text1"/>
          <w:lang w:val="da-DK"/>
        </w:rPr>
        <w:t>Hvad er risikoen?</w:t>
      </w:r>
    </w:p>
    <w:p w14:paraId="66316C44" w14:textId="4A9732DD" w:rsidR="008F52BD" w:rsidRPr="008F52BD" w:rsidRDefault="008F52BD" w:rsidP="008F52BD">
      <w:pPr>
        <w:pStyle w:val="Brdtekst"/>
        <w:spacing w:line="244" w:lineRule="auto"/>
        <w:rPr>
          <w:rFonts w:asciiTheme="minorHAnsi" w:hAnsiTheme="minorHAnsi"/>
          <w:color w:val="808080" w:themeColor="background1" w:themeShade="80"/>
          <w:lang w:val="da-DK"/>
        </w:rPr>
      </w:pPr>
      <w:r w:rsidRPr="008F52BD">
        <w:rPr>
          <w:rFonts w:asciiTheme="minorHAnsi" w:hAnsiTheme="minorHAnsi"/>
          <w:color w:val="808080" w:themeColor="background1" w:themeShade="80"/>
          <w:lang w:val="da-DK"/>
        </w:rPr>
        <w:t>Når du indgår et rentegulv påtager du dig blandt andet likviditets-, modparts- og markedsrisiko.</w:t>
      </w:r>
    </w:p>
    <w:p w14:paraId="11135D06" w14:textId="07CD58A9" w:rsidR="008F52BD" w:rsidRPr="008F52BD" w:rsidRDefault="008F52BD" w:rsidP="008F52BD">
      <w:pPr>
        <w:pStyle w:val="Brdtekst"/>
        <w:spacing w:line="244" w:lineRule="auto"/>
        <w:rPr>
          <w:rFonts w:asciiTheme="minorHAnsi" w:hAnsiTheme="minorHAnsi"/>
          <w:color w:val="808080" w:themeColor="background1" w:themeShade="80"/>
          <w:lang w:val="da-DK"/>
        </w:rPr>
      </w:pPr>
    </w:p>
    <w:p w14:paraId="2EE46D5F" w14:textId="2A3C6951" w:rsidR="008F52BD" w:rsidRPr="008F52BD" w:rsidRDefault="008F52BD" w:rsidP="008F52BD">
      <w:pPr>
        <w:pStyle w:val="Brdtekst"/>
        <w:spacing w:line="244" w:lineRule="auto"/>
        <w:rPr>
          <w:rFonts w:asciiTheme="minorHAnsi" w:hAnsiTheme="minorHAnsi"/>
          <w:i/>
          <w:lang w:val="da-DK"/>
        </w:rPr>
      </w:pPr>
      <w:r w:rsidRPr="008F52BD">
        <w:rPr>
          <w:rFonts w:asciiTheme="minorHAnsi" w:hAnsiTheme="minorHAnsi"/>
          <w:i/>
          <w:lang w:val="da-DK"/>
        </w:rPr>
        <w:t>Likviditetsrisici</w:t>
      </w:r>
    </w:p>
    <w:p w14:paraId="0C44A637" w14:textId="7E6F1876" w:rsidR="008F52BD" w:rsidRPr="008F52BD" w:rsidRDefault="008F52BD" w:rsidP="008F52BD">
      <w:pPr>
        <w:pStyle w:val="Brdtekst"/>
        <w:spacing w:line="244" w:lineRule="auto"/>
        <w:rPr>
          <w:rFonts w:asciiTheme="minorHAnsi" w:hAnsiTheme="minorHAnsi"/>
          <w:color w:val="808080" w:themeColor="background1" w:themeShade="80"/>
          <w:lang w:val="da-DK"/>
        </w:rPr>
      </w:pPr>
      <w:r w:rsidRPr="008F52BD">
        <w:rPr>
          <w:rFonts w:asciiTheme="minorHAnsi" w:hAnsiTheme="minorHAnsi"/>
          <w:color w:val="808080" w:themeColor="background1" w:themeShade="80"/>
          <w:lang w:val="da-DK"/>
        </w:rPr>
        <w:t>De løbende renteudvekslinger på rentegulvet består af henholdsvis en optionspræmie og en eventuel betaling, hvis den variable rente er lavere end rentegulvet. Når den variable rente er højere end rentegulvet, vil du løbende modtage en optionspræmie. Er den derimod lavere end rentegulvet, er du forpligtet til at betale forskellen. Falder den variable rente tilstrækkeligt meget, risikerer du et likviditetsmæssigt underskud på aftalen.</w:t>
      </w:r>
    </w:p>
    <w:p w14:paraId="40A93125" w14:textId="77777777" w:rsidR="008F52BD" w:rsidRPr="008F52BD" w:rsidRDefault="008F52BD" w:rsidP="008F52BD">
      <w:pPr>
        <w:pStyle w:val="Brdtekst"/>
        <w:spacing w:line="244" w:lineRule="auto"/>
        <w:rPr>
          <w:rFonts w:asciiTheme="minorHAnsi" w:hAnsiTheme="minorHAnsi"/>
          <w:color w:val="808080" w:themeColor="background1" w:themeShade="80"/>
          <w:lang w:val="da-DK"/>
        </w:rPr>
      </w:pPr>
    </w:p>
    <w:p w14:paraId="322880BE" w14:textId="7BF813E5" w:rsidR="008F52BD" w:rsidRPr="008F52BD" w:rsidRDefault="008F52BD" w:rsidP="008F52BD">
      <w:pPr>
        <w:pStyle w:val="Brdtekst"/>
        <w:spacing w:line="244" w:lineRule="auto"/>
        <w:rPr>
          <w:rFonts w:asciiTheme="minorHAnsi" w:hAnsiTheme="minorHAnsi"/>
          <w:i/>
          <w:lang w:val="da-DK"/>
        </w:rPr>
      </w:pPr>
      <w:r w:rsidRPr="008F52BD">
        <w:rPr>
          <w:rFonts w:asciiTheme="minorHAnsi" w:hAnsiTheme="minorHAnsi"/>
          <w:i/>
          <w:lang w:val="da-DK"/>
        </w:rPr>
        <w:t>Markedsrisiko</w:t>
      </w:r>
    </w:p>
    <w:p w14:paraId="56DFB531" w14:textId="40ED9DF8" w:rsidR="008F52BD" w:rsidRPr="008F52BD" w:rsidRDefault="008F52BD" w:rsidP="008F52BD">
      <w:pPr>
        <w:pStyle w:val="Brdtekst"/>
        <w:spacing w:line="244" w:lineRule="auto"/>
        <w:rPr>
          <w:rFonts w:asciiTheme="minorHAnsi" w:hAnsiTheme="minorHAnsi"/>
          <w:color w:val="808080" w:themeColor="background1" w:themeShade="80"/>
          <w:lang w:val="da-DK"/>
        </w:rPr>
      </w:pPr>
      <w:r w:rsidRPr="008F52BD">
        <w:rPr>
          <w:rFonts w:asciiTheme="minorHAnsi" w:hAnsiTheme="minorHAnsi"/>
          <w:color w:val="808080" w:themeColor="background1" w:themeShade="80"/>
          <w:lang w:val="da-DK"/>
        </w:rPr>
        <w:t>Markedsrisikoen er risikoen for udsving i markedsværdien af rentegulvet</w:t>
      </w:r>
    </w:p>
    <w:p w14:paraId="5F36ED2B" w14:textId="635ACA84" w:rsidR="008F52BD" w:rsidRPr="008F52BD" w:rsidRDefault="008F52BD" w:rsidP="008F52BD">
      <w:pPr>
        <w:pStyle w:val="Brdtekst"/>
        <w:spacing w:line="244" w:lineRule="auto"/>
        <w:rPr>
          <w:rFonts w:asciiTheme="minorHAnsi" w:hAnsiTheme="minorHAnsi"/>
          <w:color w:val="808080" w:themeColor="background1" w:themeShade="80"/>
          <w:lang w:val="da-DK"/>
        </w:rPr>
      </w:pPr>
    </w:p>
    <w:p w14:paraId="593578B1" w14:textId="633A3C93" w:rsidR="008F52BD" w:rsidRPr="008F52BD" w:rsidRDefault="008F52BD" w:rsidP="008F52BD">
      <w:pPr>
        <w:pStyle w:val="Brdtekst"/>
        <w:spacing w:line="244" w:lineRule="auto"/>
        <w:rPr>
          <w:rFonts w:asciiTheme="minorHAnsi" w:hAnsiTheme="minorHAnsi"/>
          <w:color w:val="808080" w:themeColor="background1" w:themeShade="80"/>
          <w:lang w:val="da-DK"/>
        </w:rPr>
      </w:pPr>
      <w:r w:rsidRPr="008F52BD">
        <w:rPr>
          <w:rFonts w:asciiTheme="minorHAnsi" w:hAnsiTheme="minorHAnsi"/>
          <w:color w:val="808080" w:themeColor="background1" w:themeShade="80"/>
          <w:lang w:val="da-DK"/>
        </w:rPr>
        <w:t xml:space="preserve">Risikoen for tab på et solgt rentegulv er ubegrænset og gevinstmulighederne er begrænset til den præmie, du modtager når aftalen bliver </w:t>
      </w:r>
      <w:r w:rsidR="00172ED5">
        <w:rPr>
          <w:rFonts w:asciiTheme="minorHAnsi" w:hAnsiTheme="minorHAnsi"/>
          <w:color w:val="808080" w:themeColor="background1" w:themeShade="80"/>
          <w:lang w:val="da-DK"/>
        </w:rPr>
        <w:t>indgået</w:t>
      </w:r>
      <w:r w:rsidRPr="008F52BD">
        <w:rPr>
          <w:rFonts w:asciiTheme="minorHAnsi" w:hAnsiTheme="minorHAnsi"/>
          <w:color w:val="808080" w:themeColor="background1" w:themeShade="80"/>
          <w:lang w:val="da-DK"/>
        </w:rPr>
        <w:t>.</w:t>
      </w:r>
    </w:p>
    <w:p w14:paraId="7363F19E" w14:textId="77777777" w:rsidR="008F52BD" w:rsidRPr="008F52BD" w:rsidRDefault="008F52BD" w:rsidP="008F52BD">
      <w:pPr>
        <w:pStyle w:val="Brdtekst"/>
        <w:spacing w:line="244" w:lineRule="auto"/>
        <w:rPr>
          <w:rFonts w:asciiTheme="minorHAnsi" w:hAnsiTheme="minorHAnsi"/>
          <w:color w:val="808080" w:themeColor="background1" w:themeShade="80"/>
          <w:lang w:val="da-DK"/>
        </w:rPr>
      </w:pPr>
    </w:p>
    <w:p w14:paraId="5C393A00" w14:textId="22A5CCE3" w:rsidR="008F52BD" w:rsidRPr="008F52BD" w:rsidRDefault="008F52BD" w:rsidP="008F52BD">
      <w:pPr>
        <w:pStyle w:val="Brdtekst"/>
        <w:spacing w:line="244" w:lineRule="auto"/>
        <w:rPr>
          <w:rFonts w:asciiTheme="minorHAnsi" w:hAnsiTheme="minorHAnsi"/>
          <w:color w:val="808080" w:themeColor="background1" w:themeShade="80"/>
          <w:lang w:val="da-DK"/>
        </w:rPr>
      </w:pPr>
      <w:r w:rsidRPr="008F52BD">
        <w:rPr>
          <w:rFonts w:asciiTheme="minorHAnsi" w:hAnsiTheme="minorHAnsi"/>
          <w:color w:val="808080" w:themeColor="background1" w:themeShade="80"/>
          <w:lang w:val="da-DK"/>
        </w:rPr>
        <w:t xml:space="preserve">I en eventuel tilbagekøbssituation bliver rentegulvet prisfastsat ud fra de aktuelle markedsvilkår. </w:t>
      </w:r>
      <w:r w:rsidR="0026153B" w:rsidRPr="008F52BD">
        <w:rPr>
          <w:rFonts w:asciiTheme="minorHAnsi" w:hAnsiTheme="minorHAnsi"/>
          <w:color w:val="808080" w:themeColor="background1" w:themeShade="80"/>
          <w:lang w:val="da-DK"/>
        </w:rPr>
        <w:t xml:space="preserve">Værdien af et solgt rentegulv bliver primært påvirket af ændringer i renten eller </w:t>
      </w:r>
      <w:r w:rsidR="00172ED5" w:rsidRPr="008F26A5">
        <w:rPr>
          <w:rFonts w:asciiTheme="minorHAnsi" w:hAnsiTheme="minorHAnsi"/>
          <w:color w:val="808080" w:themeColor="background1" w:themeShade="80"/>
          <w:lang w:val="da-DK"/>
        </w:rPr>
        <w:t>forventninger til udsving i den variable rente.</w:t>
      </w:r>
      <w:r w:rsidR="00172ED5">
        <w:rPr>
          <w:rFonts w:asciiTheme="minorHAnsi" w:hAnsiTheme="minorHAnsi"/>
          <w:color w:val="808080" w:themeColor="background1" w:themeShade="80"/>
          <w:lang w:val="da-DK"/>
        </w:rPr>
        <w:t xml:space="preserve"> </w:t>
      </w:r>
      <w:r w:rsidR="00172ED5" w:rsidRPr="008F26A5">
        <w:rPr>
          <w:rFonts w:asciiTheme="minorHAnsi" w:hAnsiTheme="minorHAnsi"/>
          <w:color w:val="808080" w:themeColor="background1" w:themeShade="80"/>
          <w:lang w:val="da-DK"/>
        </w:rPr>
        <w:t xml:space="preserve">Dette kaldes også </w:t>
      </w:r>
      <w:proofErr w:type="spellStart"/>
      <w:r w:rsidR="00172ED5" w:rsidRPr="008F26A5">
        <w:rPr>
          <w:rFonts w:asciiTheme="minorHAnsi" w:hAnsiTheme="minorHAnsi"/>
          <w:color w:val="808080" w:themeColor="background1" w:themeShade="80"/>
          <w:lang w:val="da-DK"/>
        </w:rPr>
        <w:t>rentevolatilitet</w:t>
      </w:r>
      <w:proofErr w:type="spellEnd"/>
      <w:r w:rsidR="00172ED5">
        <w:rPr>
          <w:rFonts w:asciiTheme="minorHAnsi" w:hAnsiTheme="minorHAnsi"/>
          <w:color w:val="808080" w:themeColor="background1" w:themeShade="80"/>
          <w:lang w:val="da-DK"/>
        </w:rPr>
        <w:t>.</w:t>
      </w:r>
      <w:r w:rsidR="00172ED5" w:rsidRPr="008F52BD">
        <w:rPr>
          <w:rFonts w:asciiTheme="minorHAnsi" w:hAnsiTheme="minorHAnsi"/>
          <w:color w:val="808080" w:themeColor="background1" w:themeShade="80"/>
          <w:lang w:val="da-DK"/>
        </w:rPr>
        <w:t xml:space="preserve"> </w:t>
      </w:r>
      <w:r w:rsidRPr="008F52BD">
        <w:rPr>
          <w:rFonts w:asciiTheme="minorHAnsi" w:hAnsiTheme="minorHAnsi"/>
          <w:color w:val="808080" w:themeColor="background1" w:themeShade="80"/>
          <w:lang w:val="da-DK"/>
        </w:rPr>
        <w:t>Stigende rente og</w:t>
      </w:r>
      <w:r w:rsidR="0026153B">
        <w:rPr>
          <w:rFonts w:asciiTheme="minorHAnsi" w:hAnsiTheme="minorHAnsi"/>
          <w:color w:val="808080" w:themeColor="background1" w:themeShade="80"/>
          <w:lang w:val="da-DK"/>
        </w:rPr>
        <w:t>/eller</w:t>
      </w:r>
      <w:r w:rsidRPr="008F52BD">
        <w:rPr>
          <w:rFonts w:asciiTheme="minorHAnsi" w:hAnsiTheme="minorHAnsi"/>
          <w:color w:val="808080" w:themeColor="background1" w:themeShade="80"/>
          <w:lang w:val="da-DK"/>
        </w:rPr>
        <w:t xml:space="preserve"> faldende </w:t>
      </w:r>
      <w:proofErr w:type="spellStart"/>
      <w:r w:rsidRPr="008F52BD">
        <w:rPr>
          <w:rFonts w:asciiTheme="minorHAnsi" w:hAnsiTheme="minorHAnsi"/>
          <w:color w:val="808080" w:themeColor="background1" w:themeShade="80"/>
          <w:lang w:val="da-DK"/>
        </w:rPr>
        <w:t>rentevolatilitet</w:t>
      </w:r>
      <w:proofErr w:type="spellEnd"/>
      <w:r w:rsidRPr="008F52BD">
        <w:rPr>
          <w:rFonts w:asciiTheme="minorHAnsi" w:hAnsiTheme="minorHAnsi"/>
          <w:color w:val="808080" w:themeColor="background1" w:themeShade="80"/>
          <w:lang w:val="da-DK"/>
        </w:rPr>
        <w:t xml:space="preserve"> får værdien til at falde. Omvendt får faldende rente og stigende </w:t>
      </w:r>
      <w:proofErr w:type="spellStart"/>
      <w:r w:rsidRPr="008F52BD">
        <w:rPr>
          <w:rFonts w:asciiTheme="minorHAnsi" w:hAnsiTheme="minorHAnsi"/>
          <w:color w:val="808080" w:themeColor="background1" w:themeShade="80"/>
          <w:lang w:val="da-DK"/>
        </w:rPr>
        <w:t>rentevolatilitet</w:t>
      </w:r>
      <w:proofErr w:type="spellEnd"/>
      <w:r w:rsidRPr="008F52BD">
        <w:rPr>
          <w:rFonts w:asciiTheme="minorHAnsi" w:hAnsiTheme="minorHAnsi"/>
          <w:color w:val="808080" w:themeColor="background1" w:themeShade="80"/>
          <w:lang w:val="da-DK"/>
        </w:rPr>
        <w:t xml:space="preserve"> værdien til at stige.</w:t>
      </w:r>
    </w:p>
    <w:p w14:paraId="1A72F8BB" w14:textId="77777777" w:rsidR="008F52BD" w:rsidRPr="008F52BD" w:rsidRDefault="008F52BD" w:rsidP="008F52BD">
      <w:pPr>
        <w:pStyle w:val="Brdtekst"/>
        <w:spacing w:line="244" w:lineRule="auto"/>
        <w:rPr>
          <w:rFonts w:asciiTheme="minorHAnsi" w:hAnsiTheme="minorHAnsi"/>
          <w:color w:val="808080" w:themeColor="background1" w:themeShade="80"/>
          <w:lang w:val="da-DK"/>
        </w:rPr>
      </w:pPr>
    </w:p>
    <w:p w14:paraId="24EEDCB8" w14:textId="2A6B41F1" w:rsidR="007A6F3E" w:rsidRDefault="008F52BD" w:rsidP="008F52BD">
      <w:pPr>
        <w:pStyle w:val="Brdtekst"/>
        <w:spacing w:line="244" w:lineRule="auto"/>
        <w:rPr>
          <w:rFonts w:asciiTheme="minorHAnsi" w:hAnsiTheme="minorHAnsi"/>
          <w:color w:val="808080" w:themeColor="background1" w:themeShade="80"/>
          <w:lang w:val="da-DK"/>
        </w:rPr>
      </w:pPr>
      <w:r w:rsidRPr="008F52BD">
        <w:rPr>
          <w:rFonts w:asciiTheme="minorHAnsi" w:hAnsiTheme="minorHAnsi"/>
          <w:color w:val="808080" w:themeColor="background1" w:themeShade="80"/>
          <w:lang w:val="da-DK"/>
        </w:rPr>
        <w:t xml:space="preserve">Ændringen i markedsværdien på et solgt rentegulv udvikler sig ikke </w:t>
      </w:r>
      <w:r w:rsidRPr="008F52BD">
        <w:rPr>
          <w:rFonts w:asciiTheme="minorHAnsi" w:hAnsiTheme="minorHAnsi"/>
          <w:color w:val="808080" w:themeColor="background1" w:themeShade="80"/>
          <w:lang w:val="da-DK"/>
        </w:rPr>
        <w:t>lineært. Det betyder, at ændringen i markedsværdien ikke vil udvikle sig symmetrisk ved en renteændring på hhv. +1,00% og -1,00%. En rentestigning på 1,00% giver en væsentlig mindre positiv markedsværdistigning end et rentefald på 1,00% vil give af negativ markedsværdiændring. Denne asymmetri er illustreret på nedenstående figur, hvor det også kan ses, at løbetiden har væsentlig betydning for, hvor meget en renteændring påvirker markedsværdien. Det ses bl.a., at du ved et rentefald på 2,00% vil opleve en markedsværdiændring, der er væsentlig større på en 10-årig forretning end på en 5-årig</w:t>
      </w:r>
      <w:r w:rsidR="00C31CBA">
        <w:rPr>
          <w:rFonts w:asciiTheme="minorHAnsi" w:hAnsiTheme="minorHAnsi"/>
          <w:color w:val="808080" w:themeColor="background1" w:themeShade="80"/>
          <w:lang w:val="da-DK"/>
        </w:rPr>
        <w:t xml:space="preserve"> jf</w:t>
      </w:r>
      <w:r w:rsidRPr="008F52BD">
        <w:rPr>
          <w:rFonts w:asciiTheme="minorHAnsi" w:hAnsiTheme="minorHAnsi"/>
          <w:color w:val="808080" w:themeColor="background1" w:themeShade="80"/>
          <w:lang w:val="da-DK"/>
        </w:rPr>
        <w:t>. figur 2.</w:t>
      </w:r>
    </w:p>
    <w:p w14:paraId="1C821C64" w14:textId="0F243281" w:rsidR="00C56DA8" w:rsidRDefault="00C56DA8" w:rsidP="008F52BD">
      <w:pPr>
        <w:pStyle w:val="Brdtekst"/>
        <w:spacing w:line="244" w:lineRule="auto"/>
        <w:rPr>
          <w:rFonts w:asciiTheme="minorHAnsi" w:hAnsiTheme="minorHAnsi"/>
          <w:color w:val="808080" w:themeColor="background1" w:themeShade="80"/>
          <w:lang w:val="da-DK"/>
        </w:rPr>
      </w:pPr>
    </w:p>
    <w:p w14:paraId="22EB7224" w14:textId="77777777" w:rsidR="005328D5" w:rsidRPr="008F52BD" w:rsidRDefault="005328D5" w:rsidP="005328D5">
      <w:pPr>
        <w:pStyle w:val="Brdtekst"/>
        <w:spacing w:line="244" w:lineRule="auto"/>
        <w:rPr>
          <w:rFonts w:asciiTheme="minorHAnsi" w:hAnsiTheme="minorHAnsi"/>
          <w:i/>
          <w:lang w:val="da-DK"/>
        </w:rPr>
      </w:pPr>
      <w:r w:rsidRPr="008F52BD">
        <w:rPr>
          <w:rFonts w:asciiTheme="minorHAnsi" w:hAnsiTheme="minorHAnsi"/>
          <w:i/>
          <w:lang w:val="da-DK"/>
        </w:rPr>
        <w:t>Modpartsrisiko</w:t>
      </w:r>
    </w:p>
    <w:p w14:paraId="3D868627" w14:textId="77777777" w:rsidR="005328D5" w:rsidRPr="008F52BD" w:rsidRDefault="005328D5" w:rsidP="005328D5">
      <w:pPr>
        <w:pStyle w:val="Brdtekst"/>
        <w:spacing w:line="244" w:lineRule="auto"/>
        <w:rPr>
          <w:rFonts w:asciiTheme="minorHAnsi" w:hAnsiTheme="minorHAnsi"/>
          <w:color w:val="808080" w:themeColor="background1" w:themeShade="80"/>
          <w:lang w:val="da-DK"/>
        </w:rPr>
      </w:pPr>
      <w:r w:rsidRPr="008F52BD">
        <w:rPr>
          <w:rFonts w:asciiTheme="minorHAnsi" w:hAnsiTheme="minorHAnsi"/>
          <w:color w:val="808080" w:themeColor="background1" w:themeShade="80"/>
          <w:lang w:val="da-DK"/>
        </w:rPr>
        <w:t>Handel med rentegulv sker direkte med pengeinstituttet som modpart. Du påtager dig dermed risikoen for, at pengeinstituttet ikke overholder sin forpligtelse ved aftalens ophør før udløb. Hvis de underliggende renter bevæger sig i din favør, vil handlens positive markedsværdi blive forøget, og aftalen kan blive mere og mere værdifuld for dig.</w:t>
      </w:r>
    </w:p>
    <w:p w14:paraId="7AB23D6D" w14:textId="77777777" w:rsidR="005328D5" w:rsidRDefault="005328D5" w:rsidP="008F52BD">
      <w:pPr>
        <w:pStyle w:val="Brdtekst"/>
        <w:spacing w:line="244" w:lineRule="auto"/>
        <w:rPr>
          <w:rFonts w:asciiTheme="minorHAnsi" w:hAnsiTheme="minorHAnsi"/>
          <w:color w:val="808080" w:themeColor="background1" w:themeShade="80"/>
          <w:lang w:val="da-DK"/>
        </w:rPr>
      </w:pPr>
    </w:p>
    <w:p w14:paraId="34AF5925" w14:textId="4C1441B0" w:rsidR="002504C8" w:rsidRPr="00CC2AB0" w:rsidRDefault="002504C8" w:rsidP="002504C8">
      <w:pPr>
        <w:pStyle w:val="Brdtekst"/>
        <w:spacing w:line="244" w:lineRule="auto"/>
        <w:rPr>
          <w:rFonts w:asciiTheme="minorHAnsi" w:eastAsia="Cambria" w:hAnsiTheme="minorHAnsi" w:cs="Cambria"/>
          <w:b/>
          <w:bCs/>
          <w:color w:val="000000" w:themeColor="text1"/>
          <w:lang w:val="da-DK"/>
        </w:rPr>
      </w:pPr>
      <w:r>
        <w:rPr>
          <w:rFonts w:asciiTheme="minorHAnsi" w:eastAsia="Cambria" w:hAnsiTheme="minorHAnsi" w:cs="Cambria"/>
          <w:b/>
          <w:bCs/>
          <w:color w:val="000000" w:themeColor="text1"/>
          <w:lang w:val="da-DK"/>
        </w:rPr>
        <w:t>Rammeaftale</w:t>
      </w:r>
    </w:p>
    <w:p w14:paraId="6835BAE8" w14:textId="304F2400" w:rsidR="00C56DA8" w:rsidRDefault="002504C8" w:rsidP="002504C8">
      <w:pPr>
        <w:pStyle w:val="Brdtekst"/>
        <w:spacing w:line="244" w:lineRule="auto"/>
        <w:rPr>
          <w:rFonts w:asciiTheme="minorHAnsi" w:hAnsiTheme="minorHAnsi"/>
          <w:color w:val="808080" w:themeColor="background1" w:themeShade="80"/>
          <w:lang w:val="da-DK"/>
        </w:rPr>
      </w:pPr>
      <w:r w:rsidRPr="00C31CBA">
        <w:rPr>
          <w:rFonts w:asciiTheme="minorHAnsi" w:hAnsiTheme="minorHAnsi"/>
          <w:color w:val="808080" w:themeColor="background1" w:themeShade="80"/>
          <w:lang w:val="da-DK"/>
        </w:rPr>
        <w:t>I forbindelse med handel med finansielle instrumenter oprettes i pengeinstituttet en rammeaftale.</w:t>
      </w:r>
    </w:p>
    <w:p w14:paraId="79266433" w14:textId="74EE680E" w:rsidR="0066166A" w:rsidRDefault="0066166A" w:rsidP="007A6F3E">
      <w:pPr>
        <w:pStyle w:val="Brdtekst"/>
        <w:spacing w:line="244" w:lineRule="auto"/>
        <w:rPr>
          <w:rFonts w:asciiTheme="minorHAnsi" w:eastAsia="Cambria" w:hAnsiTheme="minorHAnsi" w:cs="Cambria"/>
          <w:b/>
          <w:bCs/>
          <w:color w:val="000000" w:themeColor="text1"/>
          <w:lang w:val="da-DK"/>
        </w:rPr>
      </w:pPr>
    </w:p>
    <w:p w14:paraId="70C068AF" w14:textId="79F1C376" w:rsidR="00C56DA8" w:rsidRDefault="00C56DA8" w:rsidP="007A6F3E">
      <w:pPr>
        <w:pStyle w:val="Brdtekst"/>
        <w:spacing w:line="244" w:lineRule="auto"/>
        <w:rPr>
          <w:rFonts w:asciiTheme="minorHAnsi" w:eastAsia="Cambria" w:hAnsiTheme="minorHAnsi" w:cs="Cambria"/>
          <w:b/>
          <w:bCs/>
          <w:color w:val="000000" w:themeColor="text1"/>
          <w:lang w:val="da-DK"/>
        </w:rPr>
      </w:pPr>
    </w:p>
    <w:p w14:paraId="02AAB926" w14:textId="6EFB5C8E" w:rsidR="00C56DA8" w:rsidRDefault="00C56DA8" w:rsidP="007A6F3E">
      <w:pPr>
        <w:pStyle w:val="Brdtekst"/>
        <w:spacing w:line="244" w:lineRule="auto"/>
        <w:rPr>
          <w:rFonts w:asciiTheme="minorHAnsi" w:eastAsia="Cambria" w:hAnsiTheme="minorHAnsi" w:cs="Cambria"/>
          <w:b/>
          <w:bCs/>
          <w:color w:val="000000" w:themeColor="text1"/>
          <w:lang w:val="da-DK"/>
        </w:rPr>
      </w:pPr>
    </w:p>
    <w:p w14:paraId="55420F62" w14:textId="032F6268" w:rsidR="00C56DA8" w:rsidRDefault="002504C8" w:rsidP="007A6F3E">
      <w:pPr>
        <w:pStyle w:val="Brdtekst"/>
        <w:spacing w:line="244" w:lineRule="auto"/>
        <w:rPr>
          <w:rFonts w:asciiTheme="minorHAnsi" w:eastAsia="Cambria" w:hAnsiTheme="minorHAnsi" w:cs="Cambria"/>
          <w:b/>
          <w:bCs/>
          <w:color w:val="000000" w:themeColor="text1"/>
          <w:lang w:val="da-DK"/>
        </w:rPr>
      </w:pPr>
      <w:r w:rsidRPr="002504C8">
        <w:rPr>
          <w:b/>
          <w:noProof/>
          <w:sz w:val="28"/>
          <w:lang w:val="da-DK" w:eastAsia="da-DK"/>
        </w:rPr>
        <w:drawing>
          <wp:anchor distT="0" distB="0" distL="114300" distR="114300" simplePos="0" relativeHeight="251671552" behindDoc="0" locked="0" layoutInCell="1" allowOverlap="1" wp14:anchorId="718CD5F9" wp14:editId="1FB07D42">
            <wp:simplePos x="0" y="0"/>
            <wp:positionH relativeFrom="column">
              <wp:align>left</wp:align>
            </wp:positionH>
            <wp:positionV relativeFrom="paragraph">
              <wp:posOffset>234315</wp:posOffset>
            </wp:positionV>
            <wp:extent cx="4117975" cy="2613660"/>
            <wp:effectExtent l="0" t="0" r="0" b="0"/>
            <wp:wrapTopAndBottom/>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17975" cy="2613660"/>
                    </a:xfrm>
                    <a:prstGeom prst="rect">
                      <a:avLst/>
                    </a:prstGeom>
                  </pic:spPr>
                </pic:pic>
              </a:graphicData>
            </a:graphic>
            <wp14:sizeRelH relativeFrom="margin">
              <wp14:pctWidth>0</wp14:pctWidth>
            </wp14:sizeRelH>
            <wp14:sizeRelV relativeFrom="margin">
              <wp14:pctHeight>0</wp14:pctHeight>
            </wp14:sizeRelV>
          </wp:anchor>
        </w:drawing>
      </w:r>
      <w:r w:rsidRPr="002504C8">
        <w:rPr>
          <w:rFonts w:asciiTheme="minorHAnsi" w:eastAsia="Cambria" w:hAnsiTheme="minorHAnsi" w:cs="Cambria"/>
          <w:b/>
          <w:bCs/>
          <w:color w:val="000000" w:themeColor="text1"/>
          <w:sz w:val="22"/>
          <w:lang w:val="da-DK"/>
        </w:rPr>
        <w:t>Figur 2</w:t>
      </w:r>
    </w:p>
    <w:p w14:paraId="7B048BEE" w14:textId="1747B31F" w:rsidR="00C31CBA" w:rsidRPr="00C31CBA" w:rsidRDefault="00C31CBA" w:rsidP="00C31CBA">
      <w:pPr>
        <w:pStyle w:val="Brdtekst"/>
        <w:spacing w:line="244" w:lineRule="auto"/>
        <w:rPr>
          <w:rFonts w:asciiTheme="minorHAnsi" w:hAnsiTheme="minorHAnsi"/>
          <w:color w:val="808080" w:themeColor="background1" w:themeShade="80"/>
          <w:lang w:val="da-DK"/>
        </w:rPr>
      </w:pPr>
      <w:r w:rsidRPr="00C31CBA">
        <w:rPr>
          <w:rFonts w:asciiTheme="minorHAnsi" w:hAnsiTheme="minorHAnsi"/>
          <w:color w:val="808080" w:themeColor="background1" w:themeShade="80"/>
          <w:lang w:val="da-DK"/>
        </w:rPr>
        <w:t xml:space="preserve">Pengeinstituttet foretager derfor en </w:t>
      </w:r>
      <w:r w:rsidRPr="00C31CBA">
        <w:rPr>
          <w:rFonts w:asciiTheme="minorHAnsi" w:hAnsiTheme="minorHAnsi"/>
          <w:color w:val="808080" w:themeColor="background1" w:themeShade="80"/>
          <w:lang w:val="da-DK"/>
        </w:rPr>
        <w:t>kreditvurdering af dig som kunde. Kreditvurderingen afgør, om du kan indgå en rammeaftale om finansielle instrumenter og i hvilket omfang. Rammeaftalen definerer, hvilke produkter der kan handles, og angiver et maksimum for, hvor stor den negative markedsværdi af forret-</w:t>
      </w:r>
      <w:r w:rsidRPr="00C31CBA">
        <w:rPr>
          <w:lang w:val="da-DK"/>
        </w:rPr>
        <w:t xml:space="preserve"> </w:t>
      </w:r>
      <w:proofErr w:type="spellStart"/>
      <w:r w:rsidRPr="00C31CBA">
        <w:rPr>
          <w:rFonts w:asciiTheme="minorHAnsi" w:hAnsiTheme="minorHAnsi"/>
          <w:color w:val="808080" w:themeColor="background1" w:themeShade="80"/>
          <w:lang w:val="da-DK"/>
        </w:rPr>
        <w:t>ningerne</w:t>
      </w:r>
      <w:proofErr w:type="spellEnd"/>
      <w:r w:rsidRPr="00C31CBA">
        <w:rPr>
          <w:rFonts w:asciiTheme="minorHAnsi" w:hAnsiTheme="minorHAnsi"/>
          <w:color w:val="808080" w:themeColor="background1" w:themeShade="80"/>
          <w:lang w:val="da-DK"/>
        </w:rPr>
        <w:t xml:space="preserve"> må blive. Markedsværdien vil ved indgåelsen være negativ.</w:t>
      </w:r>
    </w:p>
    <w:p w14:paraId="017069EF" w14:textId="77777777" w:rsidR="00C31CBA" w:rsidRDefault="00C31CBA" w:rsidP="00C31CBA">
      <w:pPr>
        <w:pStyle w:val="Brdtekst"/>
        <w:spacing w:line="244" w:lineRule="auto"/>
        <w:rPr>
          <w:rFonts w:asciiTheme="minorHAnsi" w:hAnsiTheme="minorHAnsi"/>
          <w:color w:val="808080" w:themeColor="background1" w:themeShade="80"/>
          <w:lang w:val="da-DK"/>
        </w:rPr>
      </w:pPr>
    </w:p>
    <w:p w14:paraId="543E1E22" w14:textId="4E512EA8" w:rsidR="00CC2AB0" w:rsidRDefault="00C31CBA" w:rsidP="00C31CBA">
      <w:pPr>
        <w:pStyle w:val="Brdtekst"/>
        <w:spacing w:line="244" w:lineRule="auto"/>
        <w:rPr>
          <w:rFonts w:asciiTheme="minorHAnsi" w:hAnsiTheme="minorHAnsi"/>
          <w:color w:val="808080" w:themeColor="background1" w:themeShade="80"/>
          <w:lang w:val="da-DK"/>
        </w:rPr>
      </w:pPr>
      <w:r w:rsidRPr="00C31CBA">
        <w:rPr>
          <w:rFonts w:asciiTheme="minorHAnsi" w:hAnsiTheme="minorHAnsi"/>
          <w:color w:val="808080" w:themeColor="background1" w:themeShade="80"/>
          <w:lang w:val="da-DK"/>
        </w:rPr>
        <w:t xml:space="preserve">Hvis </w:t>
      </w:r>
      <w:r w:rsidR="005328D5">
        <w:rPr>
          <w:rFonts w:asciiTheme="minorHAnsi" w:hAnsiTheme="minorHAnsi"/>
          <w:color w:val="808080" w:themeColor="background1" w:themeShade="80"/>
          <w:lang w:val="da-DK"/>
        </w:rPr>
        <w:t>den negative markedsværdi overstiger rammens størrelse</w:t>
      </w:r>
      <w:r w:rsidRPr="00C31CBA">
        <w:rPr>
          <w:rFonts w:asciiTheme="minorHAnsi" w:hAnsiTheme="minorHAnsi"/>
          <w:color w:val="808080" w:themeColor="background1" w:themeShade="80"/>
          <w:lang w:val="da-DK"/>
        </w:rPr>
        <w:t xml:space="preserve">, vil det oftest betyde, at </w:t>
      </w:r>
      <w:r w:rsidR="005328D5">
        <w:rPr>
          <w:rFonts w:asciiTheme="minorHAnsi" w:hAnsiTheme="minorHAnsi"/>
          <w:color w:val="808080" w:themeColor="background1" w:themeShade="80"/>
          <w:lang w:val="da-DK"/>
        </w:rPr>
        <w:t>kunden skal stille supplerende sikkerhed med meget kort varsel. Overholdes dette ikke, kan aftalen anses for misligholdt, og pengeinstituttet kan vælge at lukke den indgåede forretning helt eller delvist.</w:t>
      </w:r>
    </w:p>
    <w:p w14:paraId="024A80A8" w14:textId="5A86F651" w:rsidR="008F26A5" w:rsidRDefault="008F26A5" w:rsidP="00CC2AB0">
      <w:pPr>
        <w:pStyle w:val="Brdtekst"/>
        <w:spacing w:line="244" w:lineRule="auto"/>
        <w:rPr>
          <w:rFonts w:asciiTheme="minorHAnsi" w:hAnsiTheme="minorHAnsi"/>
          <w:color w:val="808080" w:themeColor="background1" w:themeShade="80"/>
          <w:lang w:val="da-DK"/>
        </w:rPr>
      </w:pPr>
    </w:p>
    <w:p w14:paraId="40E23F4F" w14:textId="77777777" w:rsidR="00C31CBA" w:rsidRDefault="008F52BD" w:rsidP="008F52BD">
      <w:pPr>
        <w:pStyle w:val="Brdtekst"/>
        <w:spacing w:line="244" w:lineRule="auto"/>
        <w:rPr>
          <w:rFonts w:asciiTheme="minorHAnsi" w:eastAsia="Cambria" w:hAnsiTheme="minorHAnsi" w:cs="Cambria"/>
          <w:b/>
          <w:bCs/>
          <w:color w:val="000000" w:themeColor="text1"/>
          <w:lang w:val="da-DK"/>
        </w:rPr>
      </w:pPr>
      <w:r w:rsidRPr="008F52BD">
        <w:rPr>
          <w:rFonts w:asciiTheme="minorHAnsi" w:eastAsia="Cambria" w:hAnsiTheme="minorHAnsi" w:cs="Cambria"/>
          <w:b/>
          <w:bCs/>
          <w:color w:val="000000" w:themeColor="text1"/>
          <w:lang w:val="da-DK"/>
        </w:rPr>
        <w:t>Eksempel på anvendelse af et solgt rentegulv:</w:t>
      </w:r>
      <w:r w:rsidR="00C31CBA">
        <w:rPr>
          <w:rFonts w:asciiTheme="minorHAnsi" w:eastAsia="Cambria" w:hAnsiTheme="minorHAnsi" w:cs="Cambria"/>
          <w:b/>
          <w:bCs/>
          <w:color w:val="000000" w:themeColor="text1"/>
          <w:lang w:val="da-DK"/>
        </w:rPr>
        <w:t xml:space="preserve"> </w:t>
      </w:r>
    </w:p>
    <w:p w14:paraId="15B03F09" w14:textId="77777777" w:rsidR="00C31CBA" w:rsidRDefault="008F52BD" w:rsidP="008F52BD">
      <w:pPr>
        <w:pStyle w:val="Brdtekst"/>
        <w:spacing w:line="244" w:lineRule="auto"/>
        <w:rPr>
          <w:rFonts w:asciiTheme="minorHAnsi" w:hAnsiTheme="minorHAnsi"/>
          <w:color w:val="808080" w:themeColor="background1" w:themeShade="80"/>
          <w:lang w:val="da-DK"/>
        </w:rPr>
      </w:pPr>
      <w:r w:rsidRPr="008F52BD">
        <w:rPr>
          <w:rFonts w:asciiTheme="minorHAnsi" w:hAnsiTheme="minorHAnsi"/>
          <w:color w:val="808080" w:themeColor="background1" w:themeShade="80"/>
          <w:lang w:val="da-DK"/>
        </w:rPr>
        <w:t xml:space="preserve">En virksomhed har et </w:t>
      </w:r>
      <w:r w:rsidR="00C31CBA">
        <w:rPr>
          <w:rFonts w:asciiTheme="minorHAnsi" w:hAnsiTheme="minorHAnsi"/>
          <w:color w:val="808080" w:themeColor="background1" w:themeShade="80"/>
          <w:lang w:val="da-DK"/>
        </w:rPr>
        <w:t>v</w:t>
      </w:r>
      <w:r w:rsidRPr="008F52BD">
        <w:rPr>
          <w:rFonts w:asciiTheme="minorHAnsi" w:hAnsiTheme="minorHAnsi"/>
          <w:color w:val="808080" w:themeColor="background1" w:themeShade="80"/>
          <w:lang w:val="da-DK"/>
        </w:rPr>
        <w:t xml:space="preserve">ariabelt </w:t>
      </w:r>
    </w:p>
    <w:p w14:paraId="2B0A4E68" w14:textId="68491A59" w:rsidR="00C31CBA" w:rsidRDefault="002504C8" w:rsidP="008F52BD">
      <w:pPr>
        <w:pStyle w:val="Brdtekst"/>
        <w:spacing w:line="244"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f</w:t>
      </w:r>
      <w:r w:rsidRPr="008F52BD">
        <w:rPr>
          <w:rFonts w:asciiTheme="minorHAnsi" w:hAnsiTheme="minorHAnsi"/>
          <w:color w:val="808080" w:themeColor="background1" w:themeShade="80"/>
          <w:lang w:val="da-DK"/>
        </w:rPr>
        <w:t>orrentet lån (Cibor6m) p</w:t>
      </w:r>
      <w:r>
        <w:rPr>
          <w:rFonts w:asciiTheme="minorHAnsi" w:hAnsiTheme="minorHAnsi"/>
          <w:color w:val="808080" w:themeColor="background1" w:themeShade="80"/>
          <w:lang w:val="da-DK"/>
        </w:rPr>
        <w:t xml:space="preserve">å 10.000.000 DKK. De tror ikke, </w:t>
      </w:r>
      <w:r w:rsidRPr="008F52BD">
        <w:rPr>
          <w:rFonts w:asciiTheme="minorHAnsi" w:hAnsiTheme="minorHAnsi"/>
          <w:color w:val="808080" w:themeColor="background1" w:themeShade="80"/>
          <w:lang w:val="da-DK"/>
        </w:rPr>
        <w:t>der kommer større fald i den variable rente og vil derfor gerne udnytte</w:t>
      </w:r>
      <w:r>
        <w:rPr>
          <w:rFonts w:asciiTheme="minorHAnsi" w:hAnsiTheme="minorHAnsi"/>
          <w:color w:val="808080" w:themeColor="background1" w:themeShade="80"/>
          <w:lang w:val="da-DK"/>
        </w:rPr>
        <w:t xml:space="preserve"> denne</w:t>
      </w:r>
      <w:r w:rsidRPr="008F52BD">
        <w:rPr>
          <w:rFonts w:asciiTheme="minorHAnsi" w:hAnsiTheme="minorHAnsi"/>
          <w:color w:val="808080" w:themeColor="background1" w:themeShade="80"/>
          <w:lang w:val="da-DK"/>
        </w:rPr>
        <w:t xml:space="preserve"> forventning til at opnå en lavere finansieringsrente. De sælger derfor et rentegulv på 2,00% p.a., der løber de næste 7 år</w:t>
      </w:r>
      <w:r>
        <w:rPr>
          <w:rFonts w:asciiTheme="minorHAnsi" w:hAnsiTheme="minorHAnsi"/>
          <w:color w:val="808080" w:themeColor="background1" w:themeShade="80"/>
          <w:lang w:val="da-DK"/>
        </w:rPr>
        <w:t>.</w:t>
      </w:r>
      <w:r w:rsidR="00A22A99" w:rsidRPr="00A22A99">
        <w:rPr>
          <w:rFonts w:asciiTheme="minorHAnsi" w:hAnsiTheme="minorHAnsi"/>
          <w:color w:val="808080" w:themeColor="background1" w:themeShade="80"/>
          <w:lang w:val="da-DK"/>
        </w:rPr>
        <w:t xml:space="preserve"> </w:t>
      </w:r>
      <w:r w:rsidR="00A22A99" w:rsidRPr="008F52BD">
        <w:rPr>
          <w:rFonts w:asciiTheme="minorHAnsi" w:hAnsiTheme="minorHAnsi"/>
          <w:color w:val="808080" w:themeColor="background1" w:themeShade="80"/>
          <w:lang w:val="da-DK"/>
        </w:rPr>
        <w:t>Den løbende præmie de modtager for salget indgår i den samlede finansiering</w:t>
      </w:r>
      <w:r w:rsidR="00A22A99">
        <w:rPr>
          <w:rFonts w:asciiTheme="minorHAnsi" w:hAnsiTheme="minorHAnsi"/>
          <w:color w:val="808080" w:themeColor="background1" w:themeShade="80"/>
          <w:lang w:val="da-DK"/>
        </w:rPr>
        <w:t>-</w:t>
      </w:r>
      <w:proofErr w:type="spellStart"/>
      <w:r w:rsidR="00A22A99" w:rsidRPr="008F52BD">
        <w:rPr>
          <w:rFonts w:asciiTheme="minorHAnsi" w:hAnsiTheme="minorHAnsi"/>
          <w:color w:val="808080" w:themeColor="background1" w:themeShade="80"/>
          <w:lang w:val="da-DK"/>
        </w:rPr>
        <w:t>srente</w:t>
      </w:r>
      <w:proofErr w:type="spellEnd"/>
      <w:r w:rsidR="00A22A99" w:rsidRPr="008F52BD">
        <w:rPr>
          <w:rFonts w:asciiTheme="minorHAnsi" w:hAnsiTheme="minorHAnsi"/>
          <w:color w:val="808080" w:themeColor="background1" w:themeShade="80"/>
          <w:lang w:val="da-DK"/>
        </w:rPr>
        <w:t xml:space="preserve"> som et fradrag fra den variable rente, der i dette eksempel er Cibor6</w:t>
      </w:r>
      <w:r w:rsidR="00A22A99">
        <w:rPr>
          <w:rFonts w:asciiTheme="minorHAnsi" w:hAnsiTheme="minorHAnsi"/>
          <w:color w:val="808080" w:themeColor="background1" w:themeShade="80"/>
          <w:lang w:val="da-DK"/>
        </w:rPr>
        <w:t>.</w:t>
      </w:r>
    </w:p>
    <w:p w14:paraId="4FFD4450" w14:textId="423295B1" w:rsidR="00C31CBA" w:rsidRDefault="00C31CBA" w:rsidP="008F52BD">
      <w:pPr>
        <w:pStyle w:val="Brdtekst"/>
        <w:spacing w:line="244" w:lineRule="auto"/>
        <w:rPr>
          <w:rFonts w:asciiTheme="minorHAnsi" w:hAnsiTheme="minorHAnsi"/>
          <w:color w:val="808080" w:themeColor="background1" w:themeShade="80"/>
          <w:lang w:val="da-DK"/>
        </w:rPr>
      </w:pPr>
    </w:p>
    <w:p w14:paraId="29A57EF8" w14:textId="4D04B780" w:rsidR="00C31CBA" w:rsidRDefault="00C31CBA" w:rsidP="008F52BD">
      <w:pPr>
        <w:pStyle w:val="Brdtekst"/>
        <w:spacing w:line="244" w:lineRule="auto"/>
        <w:rPr>
          <w:rFonts w:asciiTheme="minorHAnsi" w:hAnsiTheme="minorHAnsi"/>
          <w:color w:val="808080" w:themeColor="background1" w:themeShade="80"/>
          <w:lang w:val="da-DK"/>
        </w:rPr>
      </w:pPr>
    </w:p>
    <w:p w14:paraId="431553EE" w14:textId="24419978" w:rsidR="00C31CBA" w:rsidRDefault="00C31CBA" w:rsidP="008F52BD">
      <w:pPr>
        <w:pStyle w:val="Brdtekst"/>
        <w:spacing w:line="244" w:lineRule="auto"/>
        <w:rPr>
          <w:rFonts w:asciiTheme="minorHAnsi" w:hAnsiTheme="minorHAnsi"/>
          <w:color w:val="808080" w:themeColor="background1" w:themeShade="80"/>
          <w:lang w:val="da-DK"/>
        </w:rPr>
      </w:pPr>
    </w:p>
    <w:p w14:paraId="5777FFB0" w14:textId="49E49F4F" w:rsidR="008F52BD" w:rsidRPr="008F52BD" w:rsidRDefault="008F52BD" w:rsidP="008F52BD">
      <w:pPr>
        <w:pStyle w:val="Brdtekst"/>
        <w:spacing w:line="244" w:lineRule="auto"/>
        <w:rPr>
          <w:rFonts w:asciiTheme="minorHAnsi" w:hAnsiTheme="minorHAnsi"/>
          <w:color w:val="808080" w:themeColor="background1" w:themeShade="80"/>
          <w:lang w:val="da-DK"/>
        </w:rPr>
      </w:pPr>
      <w:r w:rsidRPr="008F52BD">
        <w:rPr>
          <w:rFonts w:asciiTheme="minorHAnsi" w:hAnsiTheme="minorHAnsi"/>
          <w:color w:val="808080" w:themeColor="background1" w:themeShade="80"/>
          <w:lang w:val="da-DK"/>
        </w:rPr>
        <w:t xml:space="preserve">De første fem terminer er renten </w:t>
      </w:r>
      <w:r w:rsidRPr="008F52BD">
        <w:rPr>
          <w:rFonts w:asciiTheme="minorHAnsi" w:hAnsiTheme="minorHAnsi"/>
          <w:color w:val="808080" w:themeColor="background1" w:themeShade="80"/>
          <w:lang w:val="da-DK"/>
        </w:rPr>
        <w:lastRenderedPageBreak/>
        <w:t>fastsat højere</w:t>
      </w:r>
      <w:r w:rsidR="00CA3156">
        <w:rPr>
          <w:rFonts w:asciiTheme="minorHAnsi" w:hAnsiTheme="minorHAnsi"/>
          <w:color w:val="808080" w:themeColor="background1" w:themeShade="80"/>
          <w:lang w:val="da-DK"/>
        </w:rPr>
        <w:t xml:space="preserve"> end</w:t>
      </w:r>
      <w:r w:rsidRPr="008F52BD">
        <w:rPr>
          <w:rFonts w:asciiTheme="minorHAnsi" w:hAnsiTheme="minorHAnsi"/>
          <w:color w:val="808080" w:themeColor="background1" w:themeShade="80"/>
          <w:lang w:val="da-DK"/>
        </w:rPr>
        <w:t xml:space="preserve"> rentegulvet. Virksomheden betaler dermed:</w:t>
      </w:r>
    </w:p>
    <w:p w14:paraId="3198D4AF" w14:textId="2C0FF15E" w:rsidR="008F52BD" w:rsidRPr="008F52BD" w:rsidRDefault="008F52BD" w:rsidP="008F52BD">
      <w:pPr>
        <w:pStyle w:val="Brdtekst"/>
        <w:spacing w:line="244" w:lineRule="auto"/>
        <w:rPr>
          <w:rFonts w:asciiTheme="minorHAnsi" w:hAnsiTheme="minorHAnsi"/>
          <w:color w:val="808080" w:themeColor="background1" w:themeShade="80"/>
          <w:lang w:val="da-DK"/>
        </w:rPr>
      </w:pPr>
      <w:r w:rsidRPr="008F52BD">
        <w:rPr>
          <w:rFonts w:asciiTheme="minorHAnsi" w:hAnsiTheme="minorHAnsi"/>
          <w:color w:val="808080" w:themeColor="background1" w:themeShade="80"/>
          <w:lang w:val="da-DK"/>
        </w:rPr>
        <w:t>(</w:t>
      </w:r>
      <w:proofErr w:type="spellStart"/>
      <w:r w:rsidRPr="008F52BD">
        <w:rPr>
          <w:rFonts w:asciiTheme="minorHAnsi" w:hAnsiTheme="minorHAnsi"/>
          <w:color w:val="808080" w:themeColor="background1" w:themeShade="80"/>
          <w:lang w:val="da-DK"/>
        </w:rPr>
        <w:t>Cibor</w:t>
      </w:r>
      <w:proofErr w:type="spellEnd"/>
      <w:r w:rsidRPr="008F52BD">
        <w:rPr>
          <w:rFonts w:asciiTheme="minorHAnsi" w:hAnsiTheme="minorHAnsi"/>
          <w:color w:val="808080" w:themeColor="background1" w:themeShade="80"/>
          <w:lang w:val="da-DK"/>
        </w:rPr>
        <w:t xml:space="preserve"> – </w:t>
      </w:r>
      <w:proofErr w:type="gramStart"/>
      <w:r w:rsidRPr="008F52BD">
        <w:rPr>
          <w:rFonts w:asciiTheme="minorHAnsi" w:hAnsiTheme="minorHAnsi"/>
          <w:color w:val="808080" w:themeColor="background1" w:themeShade="80"/>
          <w:lang w:val="da-DK"/>
        </w:rPr>
        <w:t>tillæg)*</w:t>
      </w:r>
      <w:proofErr w:type="gramEnd"/>
      <w:r w:rsidRPr="008F52BD">
        <w:rPr>
          <w:rFonts w:asciiTheme="minorHAnsi" w:hAnsiTheme="minorHAnsi"/>
          <w:color w:val="808080" w:themeColor="background1" w:themeShade="80"/>
          <w:lang w:val="da-DK"/>
        </w:rPr>
        <w:t>hovedstol = samlet finansieringsrente</w:t>
      </w:r>
      <w:r w:rsidR="0096172D">
        <w:rPr>
          <w:rFonts w:asciiTheme="minorHAnsi" w:hAnsiTheme="minorHAnsi"/>
          <w:color w:val="808080" w:themeColor="background1" w:themeShade="80"/>
          <w:lang w:val="da-DK"/>
        </w:rPr>
        <w:t>.</w:t>
      </w:r>
    </w:p>
    <w:p w14:paraId="4F241DEE" w14:textId="778836C5" w:rsidR="008F52BD" w:rsidRPr="008F52BD" w:rsidRDefault="008F52BD" w:rsidP="008F52BD">
      <w:pPr>
        <w:pStyle w:val="Brdtekst"/>
        <w:spacing w:line="244" w:lineRule="auto"/>
        <w:rPr>
          <w:rFonts w:asciiTheme="minorHAnsi" w:hAnsiTheme="minorHAnsi"/>
          <w:color w:val="808080" w:themeColor="background1" w:themeShade="80"/>
          <w:lang w:val="da-DK"/>
        </w:rPr>
      </w:pPr>
    </w:p>
    <w:p w14:paraId="379D23EE" w14:textId="06A01723" w:rsidR="008F52BD" w:rsidRPr="008F52BD" w:rsidRDefault="008F52BD" w:rsidP="008F52BD">
      <w:pPr>
        <w:pStyle w:val="Brdtekst"/>
        <w:spacing w:line="244" w:lineRule="auto"/>
        <w:rPr>
          <w:rFonts w:asciiTheme="minorHAnsi" w:hAnsiTheme="minorHAnsi"/>
          <w:color w:val="808080" w:themeColor="background1" w:themeShade="80"/>
          <w:lang w:val="da-DK"/>
        </w:rPr>
      </w:pPr>
      <w:r w:rsidRPr="008F52BD">
        <w:rPr>
          <w:rFonts w:asciiTheme="minorHAnsi" w:hAnsiTheme="minorHAnsi"/>
          <w:color w:val="808080" w:themeColor="background1" w:themeShade="80"/>
          <w:lang w:val="da-DK"/>
        </w:rPr>
        <w:t>Den 6</w:t>
      </w:r>
      <w:r w:rsidR="0096172D">
        <w:rPr>
          <w:rFonts w:asciiTheme="minorHAnsi" w:hAnsiTheme="minorHAnsi"/>
          <w:color w:val="808080" w:themeColor="background1" w:themeShade="80"/>
          <w:lang w:val="da-DK"/>
        </w:rPr>
        <w:t>.</w:t>
      </w:r>
      <w:r w:rsidRPr="008F52BD">
        <w:rPr>
          <w:rFonts w:asciiTheme="minorHAnsi" w:hAnsiTheme="minorHAnsi"/>
          <w:color w:val="808080" w:themeColor="background1" w:themeShade="80"/>
          <w:lang w:val="da-DK"/>
        </w:rPr>
        <w:t xml:space="preserve"> termin er renten lavere end gulvet. Virksomhedens rente bliver derved låst fast på rentegulvet. Virksomheden betaler dermed: (Strike-</w:t>
      </w:r>
      <w:proofErr w:type="gramStart"/>
      <w:r w:rsidRPr="008F52BD">
        <w:rPr>
          <w:rFonts w:asciiTheme="minorHAnsi" w:hAnsiTheme="minorHAnsi"/>
          <w:color w:val="808080" w:themeColor="background1" w:themeShade="80"/>
          <w:lang w:val="da-DK"/>
        </w:rPr>
        <w:t>tillæg)*</w:t>
      </w:r>
      <w:proofErr w:type="gramEnd"/>
      <w:r w:rsidRPr="008F52BD">
        <w:rPr>
          <w:rFonts w:asciiTheme="minorHAnsi" w:hAnsiTheme="minorHAnsi"/>
          <w:color w:val="808080" w:themeColor="background1" w:themeShade="80"/>
          <w:lang w:val="da-DK"/>
        </w:rPr>
        <w:t>hovedstol = samlet finansieringsrente</w:t>
      </w:r>
      <w:r w:rsidR="0096172D">
        <w:rPr>
          <w:rFonts w:asciiTheme="minorHAnsi" w:hAnsiTheme="minorHAnsi"/>
          <w:color w:val="808080" w:themeColor="background1" w:themeShade="80"/>
          <w:lang w:val="da-DK"/>
        </w:rPr>
        <w:t>.</w:t>
      </w:r>
    </w:p>
    <w:p w14:paraId="22782D97" w14:textId="58051E7D" w:rsidR="008F52BD" w:rsidRPr="008F52BD" w:rsidRDefault="008F52BD" w:rsidP="008F52BD">
      <w:pPr>
        <w:pStyle w:val="Brdtekst"/>
        <w:spacing w:line="244" w:lineRule="auto"/>
        <w:rPr>
          <w:rFonts w:asciiTheme="minorHAnsi" w:hAnsiTheme="minorHAnsi"/>
          <w:color w:val="808080" w:themeColor="background1" w:themeShade="80"/>
          <w:lang w:val="da-DK"/>
        </w:rPr>
      </w:pPr>
    </w:p>
    <w:p w14:paraId="2046503B" w14:textId="558D2DAC" w:rsidR="007A6F3E" w:rsidRDefault="008F52BD" w:rsidP="008F52BD">
      <w:pPr>
        <w:pStyle w:val="Brdtekst"/>
        <w:spacing w:line="244" w:lineRule="auto"/>
        <w:rPr>
          <w:rFonts w:asciiTheme="minorHAnsi" w:hAnsiTheme="minorHAnsi"/>
          <w:color w:val="808080" w:themeColor="background1" w:themeShade="80"/>
          <w:lang w:val="da-DK"/>
        </w:rPr>
      </w:pPr>
      <w:r w:rsidRPr="008F52BD">
        <w:rPr>
          <w:rFonts w:asciiTheme="minorHAnsi" w:hAnsiTheme="minorHAnsi"/>
          <w:color w:val="808080" w:themeColor="background1" w:themeShade="80"/>
          <w:lang w:val="da-DK"/>
        </w:rPr>
        <w:t>Se figur 3.</w:t>
      </w:r>
    </w:p>
    <w:p w14:paraId="35270161" w14:textId="2B4B1995" w:rsidR="008F52BD" w:rsidRPr="007A6F3E" w:rsidRDefault="008F52BD" w:rsidP="008F52BD">
      <w:pPr>
        <w:pStyle w:val="Brdtekst"/>
        <w:spacing w:line="244" w:lineRule="auto"/>
        <w:rPr>
          <w:rFonts w:asciiTheme="minorHAnsi" w:hAnsiTheme="minorHAnsi"/>
          <w:color w:val="808080" w:themeColor="background1" w:themeShade="80"/>
          <w:lang w:val="da-DK"/>
        </w:rPr>
      </w:pPr>
    </w:p>
    <w:p w14:paraId="4480A600" w14:textId="4752B9E8" w:rsidR="007A6F3E" w:rsidRPr="00CC2AB0" w:rsidRDefault="008F26A5" w:rsidP="007A6F3E">
      <w:pPr>
        <w:pStyle w:val="Brdtekst"/>
        <w:spacing w:line="244" w:lineRule="auto"/>
        <w:rPr>
          <w:rFonts w:asciiTheme="minorHAnsi" w:eastAsia="Cambria" w:hAnsiTheme="minorHAnsi" w:cs="Cambria"/>
          <w:b/>
          <w:bCs/>
          <w:color w:val="000000" w:themeColor="text1"/>
          <w:lang w:val="da-DK"/>
        </w:rPr>
      </w:pPr>
      <w:r>
        <w:rPr>
          <w:rFonts w:asciiTheme="minorHAnsi" w:eastAsia="Cambria" w:hAnsiTheme="minorHAnsi" w:cs="Cambria"/>
          <w:b/>
          <w:bCs/>
          <w:color w:val="000000" w:themeColor="text1"/>
          <w:lang w:val="da-DK"/>
        </w:rPr>
        <w:t>Omkostninger</w:t>
      </w:r>
    </w:p>
    <w:p w14:paraId="5FED03BB" w14:textId="4817B1B9" w:rsidR="008F52BD" w:rsidRPr="008F52BD" w:rsidRDefault="008F52BD" w:rsidP="008F52BD">
      <w:pPr>
        <w:pStyle w:val="Brdtekst"/>
        <w:spacing w:line="244" w:lineRule="auto"/>
        <w:rPr>
          <w:rFonts w:asciiTheme="minorHAnsi" w:hAnsiTheme="minorHAnsi"/>
          <w:color w:val="808080" w:themeColor="background1" w:themeShade="80"/>
          <w:lang w:val="da-DK"/>
        </w:rPr>
      </w:pPr>
      <w:r w:rsidRPr="008F52BD">
        <w:rPr>
          <w:rFonts w:asciiTheme="minorHAnsi" w:hAnsiTheme="minorHAnsi"/>
          <w:color w:val="808080" w:themeColor="background1" w:themeShade="80"/>
          <w:lang w:val="da-DK"/>
        </w:rPr>
        <w:t>Når du handler et solgt rentegulv, betaler du en marginal, der dækker pengeinstituttets forventede omkostninger.</w:t>
      </w:r>
    </w:p>
    <w:p w14:paraId="22B4F640" w14:textId="32F301EB" w:rsidR="008F52BD" w:rsidRPr="008F52BD" w:rsidRDefault="008F52BD" w:rsidP="008F52BD">
      <w:pPr>
        <w:pStyle w:val="Brdtekst"/>
        <w:spacing w:line="244" w:lineRule="auto"/>
        <w:rPr>
          <w:rFonts w:asciiTheme="minorHAnsi" w:hAnsiTheme="minorHAnsi"/>
          <w:color w:val="808080" w:themeColor="background1" w:themeShade="80"/>
          <w:lang w:val="da-DK"/>
        </w:rPr>
      </w:pPr>
    </w:p>
    <w:p w14:paraId="242F9D4E" w14:textId="1B77CB56" w:rsidR="008F26A5" w:rsidRDefault="008F52BD" w:rsidP="008F52BD">
      <w:pPr>
        <w:pStyle w:val="Brdtekst"/>
        <w:spacing w:line="244" w:lineRule="auto"/>
        <w:rPr>
          <w:rFonts w:asciiTheme="minorHAnsi" w:hAnsiTheme="minorHAnsi"/>
          <w:color w:val="808080" w:themeColor="background1" w:themeShade="80"/>
          <w:lang w:val="da-DK"/>
        </w:rPr>
      </w:pPr>
      <w:r w:rsidRPr="008F52BD">
        <w:rPr>
          <w:rFonts w:asciiTheme="minorHAnsi" w:hAnsiTheme="minorHAnsi"/>
          <w:color w:val="808080" w:themeColor="background1" w:themeShade="80"/>
          <w:lang w:val="da-DK"/>
        </w:rPr>
        <w:t xml:space="preserve">Marginalen fastsættes individuelt. Marginalen vil umiddelbart efter, at </w:t>
      </w:r>
      <w:r w:rsidR="0096172D">
        <w:rPr>
          <w:rFonts w:asciiTheme="minorHAnsi" w:hAnsiTheme="minorHAnsi"/>
          <w:color w:val="808080" w:themeColor="background1" w:themeShade="80"/>
          <w:lang w:val="da-DK"/>
        </w:rPr>
        <w:t>kontrakten</w:t>
      </w:r>
      <w:r w:rsidRPr="008F52BD">
        <w:rPr>
          <w:rFonts w:asciiTheme="minorHAnsi" w:hAnsiTheme="minorHAnsi"/>
          <w:color w:val="808080" w:themeColor="background1" w:themeShade="80"/>
          <w:lang w:val="da-DK"/>
        </w:rPr>
        <w:t xml:space="preserve"> er indgået, fremgå som en negativ markedsværdi og er et udtryk for den samlede værdi af marginalen i hele løbetiden. Hvis </w:t>
      </w:r>
      <w:r w:rsidR="00EF08DD">
        <w:rPr>
          <w:rFonts w:asciiTheme="minorHAnsi" w:hAnsiTheme="minorHAnsi"/>
          <w:color w:val="808080" w:themeColor="background1" w:themeShade="80"/>
          <w:lang w:val="da-DK"/>
        </w:rPr>
        <w:t>kontrakten</w:t>
      </w:r>
      <w:r w:rsidRPr="008F52BD">
        <w:rPr>
          <w:rFonts w:asciiTheme="minorHAnsi" w:hAnsiTheme="minorHAnsi"/>
          <w:color w:val="808080" w:themeColor="background1" w:themeShade="80"/>
          <w:lang w:val="da-DK"/>
        </w:rPr>
        <w:t xml:space="preserve"> bliver lukket før tid, vil markedsværdien indeholde værdien af marginalen for den resterende løbetid.</w:t>
      </w:r>
    </w:p>
    <w:p w14:paraId="7A9C8C0B" w14:textId="77777777" w:rsidR="008F52BD" w:rsidRDefault="008F52BD" w:rsidP="008F52BD">
      <w:pPr>
        <w:pStyle w:val="Brdtekst"/>
        <w:spacing w:line="244" w:lineRule="auto"/>
        <w:rPr>
          <w:rFonts w:asciiTheme="minorHAnsi" w:hAnsiTheme="minorHAnsi"/>
          <w:color w:val="808080" w:themeColor="background1" w:themeShade="80"/>
          <w:lang w:val="da-DK"/>
        </w:rPr>
      </w:pPr>
    </w:p>
    <w:p w14:paraId="18626CD8" w14:textId="119DB64D" w:rsidR="007A6F3E" w:rsidRPr="008F26A5" w:rsidRDefault="008F26A5" w:rsidP="007A6F3E">
      <w:pPr>
        <w:pStyle w:val="Brdtekst"/>
        <w:spacing w:line="244" w:lineRule="auto"/>
        <w:rPr>
          <w:rFonts w:asciiTheme="minorHAnsi" w:eastAsia="Cambria" w:hAnsiTheme="minorHAnsi" w:cs="Cambria"/>
          <w:b/>
          <w:bCs/>
          <w:color w:val="000000" w:themeColor="text1"/>
          <w:lang w:val="da-DK"/>
        </w:rPr>
      </w:pPr>
      <w:r>
        <w:rPr>
          <w:rFonts w:asciiTheme="minorHAnsi" w:eastAsia="Cambria" w:hAnsiTheme="minorHAnsi" w:cs="Cambria"/>
          <w:b/>
          <w:bCs/>
          <w:color w:val="000000" w:themeColor="text1"/>
          <w:lang w:val="da-DK"/>
        </w:rPr>
        <w:t>Skat</w:t>
      </w:r>
    </w:p>
    <w:p w14:paraId="11A4C83C" w14:textId="77777777" w:rsidR="003B63BB" w:rsidRPr="003B63BB" w:rsidRDefault="003B63BB" w:rsidP="003B63BB">
      <w:pPr>
        <w:pStyle w:val="Brdtekst"/>
        <w:spacing w:line="244" w:lineRule="auto"/>
        <w:rPr>
          <w:rFonts w:asciiTheme="minorHAnsi" w:hAnsiTheme="minorHAnsi"/>
          <w:color w:val="808080" w:themeColor="background1" w:themeShade="80"/>
          <w:lang w:val="da-DK"/>
        </w:rPr>
      </w:pPr>
      <w:r w:rsidRPr="003B63BB">
        <w:rPr>
          <w:rFonts w:asciiTheme="minorHAnsi" w:hAnsiTheme="minorHAnsi"/>
          <w:color w:val="808080" w:themeColor="background1" w:themeShade="80"/>
          <w:lang w:val="da-DK"/>
        </w:rPr>
        <w:t>Afledte finansielle instrumenter beskattes som hovedregel efter kursgevinstlovens regler om finansielle kontrakter.</w:t>
      </w:r>
    </w:p>
    <w:p w14:paraId="79A273B8" w14:textId="76D474B4" w:rsidR="003B63BB" w:rsidRPr="003B63BB" w:rsidRDefault="003B63BB" w:rsidP="003B63BB">
      <w:pPr>
        <w:pStyle w:val="Brdtekst"/>
        <w:spacing w:line="244" w:lineRule="auto"/>
        <w:rPr>
          <w:rFonts w:asciiTheme="minorHAnsi" w:hAnsiTheme="minorHAnsi"/>
          <w:color w:val="808080" w:themeColor="background1" w:themeShade="80"/>
          <w:lang w:val="da-DK"/>
        </w:rPr>
      </w:pPr>
      <w:r w:rsidRPr="003B63BB">
        <w:rPr>
          <w:rFonts w:asciiTheme="minorHAnsi" w:hAnsiTheme="minorHAnsi"/>
          <w:color w:val="808080" w:themeColor="background1" w:themeShade="80"/>
          <w:lang w:val="da-DK"/>
        </w:rPr>
        <w:t xml:space="preserve">Det betyder, at summen af kontraktens (i) værdiudvikling og (ii) nettobetalinger for indkomståret, beskattes løbende efter et lagerprincip, og dermed fra år til år kan give positiv eller negativ </w:t>
      </w:r>
      <w:r w:rsidRPr="003B63BB">
        <w:rPr>
          <w:rFonts w:asciiTheme="minorHAnsi" w:hAnsiTheme="minorHAnsi"/>
          <w:color w:val="808080" w:themeColor="background1" w:themeShade="80"/>
          <w:lang w:val="da-DK"/>
        </w:rPr>
        <w:t>likviditetspåvirkning.</w:t>
      </w:r>
      <w:r w:rsidR="00301F5E" w:rsidRPr="00301F5E">
        <w:rPr>
          <w:noProof/>
          <w:lang w:val="da-DK" w:eastAsia="da-DK"/>
        </w:rPr>
        <w:t xml:space="preserve"> </w:t>
      </w:r>
    </w:p>
    <w:p w14:paraId="3A875650" w14:textId="3939BA13" w:rsidR="003B63BB" w:rsidRPr="003B63BB" w:rsidRDefault="003B63BB" w:rsidP="003B63BB">
      <w:pPr>
        <w:pStyle w:val="Brdtekst"/>
        <w:spacing w:line="244" w:lineRule="auto"/>
        <w:rPr>
          <w:rFonts w:asciiTheme="minorHAnsi" w:hAnsiTheme="minorHAnsi"/>
          <w:color w:val="808080" w:themeColor="background1" w:themeShade="80"/>
          <w:lang w:val="da-DK"/>
        </w:rPr>
      </w:pPr>
      <w:r w:rsidRPr="003B63BB">
        <w:rPr>
          <w:rFonts w:asciiTheme="minorHAnsi" w:hAnsiTheme="minorHAnsi"/>
          <w:color w:val="808080" w:themeColor="background1" w:themeShade="80"/>
          <w:lang w:val="da-DK"/>
        </w:rPr>
        <w:t xml:space="preserve">For personer indgår gevinster i kapitalindkomsten, mens tab kan fradrages eller fremføres efter særlige regler. Hvis det finansielle instrument har tilknytning til erhvervsmæssig virksomhed, er der fradrag for tab, i nogle tilfælde begrænset fradrag. Pengeinstituttet tager ikke ansvar for, om afledte finansielle instrumenter har erhvervsmæssig tilknytning. </w:t>
      </w:r>
    </w:p>
    <w:p w14:paraId="75072169" w14:textId="20AFACA8" w:rsidR="003B63BB" w:rsidRDefault="003B63BB" w:rsidP="003B63BB">
      <w:pPr>
        <w:pStyle w:val="Brdtekst"/>
        <w:spacing w:line="244" w:lineRule="auto"/>
        <w:rPr>
          <w:rFonts w:asciiTheme="minorHAnsi" w:hAnsiTheme="minorHAnsi"/>
          <w:color w:val="808080" w:themeColor="background1" w:themeShade="80"/>
          <w:lang w:val="da-DK"/>
        </w:rPr>
      </w:pPr>
    </w:p>
    <w:p w14:paraId="2BA7DFCA" w14:textId="77A9BB7D" w:rsidR="00301F5E" w:rsidRDefault="003B63BB" w:rsidP="003B63BB">
      <w:pPr>
        <w:pStyle w:val="Brdtekst"/>
        <w:spacing w:line="244" w:lineRule="auto"/>
        <w:rPr>
          <w:rFonts w:asciiTheme="minorHAnsi" w:hAnsiTheme="minorHAnsi"/>
          <w:color w:val="808080" w:themeColor="background1" w:themeShade="80"/>
          <w:lang w:val="da-DK"/>
        </w:rPr>
      </w:pPr>
      <w:r w:rsidRPr="003B63BB">
        <w:rPr>
          <w:rFonts w:asciiTheme="minorHAnsi" w:hAnsiTheme="minorHAnsi"/>
          <w:color w:val="808080" w:themeColor="background1" w:themeShade="80"/>
          <w:lang w:val="da-DK"/>
        </w:rPr>
        <w:t xml:space="preserve">Den skattemæssige behandling kan variere og ændre sig afhængig af dine skattemæssige forhold, eller </w:t>
      </w:r>
    </w:p>
    <w:p w14:paraId="2314D28D" w14:textId="458AA8BD" w:rsidR="007A6F3E" w:rsidRDefault="00301F5E" w:rsidP="003B63BB">
      <w:pPr>
        <w:pStyle w:val="Brdtekst"/>
        <w:spacing w:line="244" w:lineRule="auto"/>
        <w:rPr>
          <w:rFonts w:asciiTheme="minorHAnsi" w:hAnsiTheme="minorHAnsi"/>
          <w:color w:val="808080" w:themeColor="background1" w:themeShade="80"/>
          <w:lang w:val="da-DK"/>
        </w:rPr>
      </w:pPr>
      <w:r>
        <w:rPr>
          <w:noProof/>
          <w:lang w:val="da-DK" w:eastAsia="da-DK"/>
        </w:rPr>
        <w:drawing>
          <wp:anchor distT="0" distB="0" distL="114300" distR="114300" simplePos="0" relativeHeight="251672576" behindDoc="0" locked="0" layoutInCell="1" allowOverlap="1" wp14:anchorId="6844FB15" wp14:editId="332E6A3E">
            <wp:simplePos x="0" y="0"/>
            <wp:positionH relativeFrom="column">
              <wp:posOffset>1270</wp:posOffset>
            </wp:positionH>
            <wp:positionV relativeFrom="paragraph">
              <wp:posOffset>214630</wp:posOffset>
            </wp:positionV>
            <wp:extent cx="3398520" cy="3569335"/>
            <wp:effectExtent l="0" t="0" r="0" b="0"/>
            <wp:wrapTopAndBottom/>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98520" cy="3569335"/>
                    </a:xfrm>
                    <a:prstGeom prst="rect">
                      <a:avLst/>
                    </a:prstGeom>
                  </pic:spPr>
                </pic:pic>
              </a:graphicData>
            </a:graphic>
            <wp14:sizeRelH relativeFrom="margin">
              <wp14:pctWidth>0</wp14:pctWidth>
            </wp14:sizeRelH>
            <wp14:sizeRelV relativeFrom="margin">
              <wp14:pctHeight>0</wp14:pctHeight>
            </wp14:sizeRelV>
          </wp:anchor>
        </w:drawing>
      </w:r>
      <w:r w:rsidR="003B63BB" w:rsidRPr="003B63BB">
        <w:rPr>
          <w:rFonts w:asciiTheme="minorHAnsi" w:hAnsiTheme="minorHAnsi"/>
          <w:color w:val="808080" w:themeColor="background1" w:themeShade="80"/>
          <w:lang w:val="da-DK"/>
        </w:rPr>
        <w:t xml:space="preserve">som følge af ændrede regler for </w:t>
      </w:r>
      <w:r w:rsidR="003B63BB" w:rsidRPr="003B63BB">
        <w:rPr>
          <w:rFonts w:asciiTheme="minorHAnsi" w:hAnsiTheme="minorHAnsi"/>
          <w:color w:val="808080" w:themeColor="background1" w:themeShade="80"/>
          <w:lang w:val="da-DK"/>
        </w:rPr>
        <w:t>beskatning. Vi anbefaler, at du kontakter en rådgiver om skattemæssige konsekvenser forud for indgåelse af finansielle kontrakter.</w:t>
      </w:r>
    </w:p>
    <w:p w14:paraId="6F905CBC" w14:textId="43DC2B1A" w:rsidR="006F737A" w:rsidRDefault="006F737A" w:rsidP="006F737A">
      <w:pPr>
        <w:pStyle w:val="Brdtekst"/>
        <w:spacing w:line="244"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 xml:space="preserve"> </w:t>
      </w:r>
    </w:p>
    <w:p w14:paraId="1042858C" w14:textId="77777777" w:rsidR="006F737A" w:rsidRPr="00E3140B" w:rsidRDefault="006F737A" w:rsidP="00E3140B">
      <w:pPr>
        <w:pStyle w:val="Brdtekst"/>
        <w:spacing w:line="244" w:lineRule="auto"/>
        <w:rPr>
          <w:rFonts w:asciiTheme="minorHAnsi" w:hAnsiTheme="minorHAnsi"/>
          <w:color w:val="808080" w:themeColor="background1" w:themeShade="80"/>
          <w:lang w:val="da-DK"/>
        </w:rPr>
      </w:pPr>
    </w:p>
    <w:p w14:paraId="6309F90A" w14:textId="77777777" w:rsidR="00E3140B" w:rsidRPr="00E23F6E" w:rsidRDefault="00E3140B" w:rsidP="00AD6607">
      <w:pPr>
        <w:pStyle w:val="Brdtekst"/>
        <w:spacing w:line="244" w:lineRule="auto"/>
        <w:rPr>
          <w:rFonts w:asciiTheme="minorHAnsi" w:hAnsiTheme="minorHAnsi"/>
          <w:color w:val="808080" w:themeColor="background1" w:themeShade="80"/>
          <w:lang w:val="da-DK"/>
        </w:rPr>
      </w:pPr>
    </w:p>
    <w:p w14:paraId="10A3E2C8" w14:textId="77777777" w:rsidR="00142D8E" w:rsidRPr="00AD6607" w:rsidRDefault="00142D8E" w:rsidP="00AD6607">
      <w:pPr>
        <w:pStyle w:val="Brdtekst"/>
        <w:spacing w:line="244" w:lineRule="auto"/>
        <w:rPr>
          <w:rFonts w:asciiTheme="minorHAnsi" w:hAnsiTheme="minorHAnsi"/>
          <w:color w:val="808080" w:themeColor="background1" w:themeShade="80"/>
          <w:lang w:val="da-DK"/>
        </w:rPr>
      </w:pPr>
    </w:p>
    <w:p w14:paraId="7A3FC694" w14:textId="77777777" w:rsidR="00057B4B" w:rsidRPr="006133A9" w:rsidRDefault="00057B4B" w:rsidP="00AD6607">
      <w:pPr>
        <w:pStyle w:val="Brdtekst"/>
        <w:spacing w:line="244" w:lineRule="auto"/>
        <w:rPr>
          <w:rFonts w:asciiTheme="minorHAnsi" w:hAnsiTheme="minorHAnsi"/>
          <w:color w:val="808080" w:themeColor="background1" w:themeShade="80"/>
          <w:lang w:val="da-DK"/>
        </w:rPr>
      </w:pPr>
    </w:p>
    <w:p w14:paraId="7BB2173E" w14:textId="77777777" w:rsidR="006133A9" w:rsidRPr="006133A9" w:rsidRDefault="006133A9" w:rsidP="006133A9">
      <w:pPr>
        <w:pStyle w:val="Brdtekst"/>
        <w:spacing w:line="244" w:lineRule="auto"/>
        <w:rPr>
          <w:rFonts w:asciiTheme="minorHAnsi" w:hAnsiTheme="minorHAnsi"/>
          <w:color w:val="808080" w:themeColor="background1" w:themeShade="80"/>
          <w:lang w:val="da-DK"/>
        </w:rPr>
      </w:pPr>
    </w:p>
    <w:p w14:paraId="7A32B2E9" w14:textId="77777777" w:rsidR="00CB5FC1" w:rsidRPr="00CB5FC1" w:rsidRDefault="00CB5FC1" w:rsidP="00CB5FC1">
      <w:pPr>
        <w:pStyle w:val="Brdtekst"/>
        <w:spacing w:line="244" w:lineRule="auto"/>
        <w:rPr>
          <w:rFonts w:asciiTheme="minorHAnsi" w:hAnsiTheme="minorHAnsi"/>
          <w:color w:val="808080" w:themeColor="background1" w:themeShade="80"/>
          <w:lang w:val="da-DK"/>
        </w:rPr>
      </w:pPr>
    </w:p>
    <w:p w14:paraId="06068B8F" w14:textId="77777777" w:rsidR="00CB5FC1" w:rsidRDefault="00CB5FC1" w:rsidP="00CB5FC1">
      <w:pPr>
        <w:pStyle w:val="Overskrift1"/>
        <w:spacing w:before="91"/>
        <w:ind w:left="0"/>
        <w:rPr>
          <w:rFonts w:asciiTheme="minorHAnsi" w:hAnsiTheme="minorHAnsi"/>
          <w:color w:val="000000" w:themeColor="text1"/>
          <w:lang w:val="da-DK"/>
        </w:rPr>
      </w:pPr>
    </w:p>
    <w:p w14:paraId="4424AA9E" w14:textId="77777777" w:rsidR="005B54B8" w:rsidRPr="00971A87" w:rsidRDefault="005B54B8" w:rsidP="00971A87">
      <w:pPr>
        <w:pStyle w:val="Brdtekst"/>
        <w:spacing w:before="11"/>
        <w:rPr>
          <w:rFonts w:asciiTheme="minorHAnsi" w:hAnsiTheme="minorHAnsi"/>
          <w:color w:val="808080" w:themeColor="background1" w:themeShade="80"/>
          <w:lang w:val="da-DK"/>
        </w:rPr>
      </w:pPr>
    </w:p>
    <w:p w14:paraId="4DB235AE" w14:textId="77777777" w:rsidR="004B28D5" w:rsidRPr="00971A87" w:rsidRDefault="004B28D5" w:rsidP="004B28D5">
      <w:pPr>
        <w:spacing w:after="0" w:line="240" w:lineRule="auto"/>
        <w:rPr>
          <w:color w:val="808080" w:themeColor="background1" w:themeShade="80"/>
        </w:rPr>
      </w:pPr>
    </w:p>
    <w:p w14:paraId="48C23C96" w14:textId="77777777" w:rsidR="004B28D5" w:rsidRPr="00971A87" w:rsidRDefault="004B28D5" w:rsidP="004B28D5">
      <w:pPr>
        <w:spacing w:after="0" w:line="240" w:lineRule="auto"/>
        <w:rPr>
          <w:color w:val="808080" w:themeColor="background1" w:themeShade="80"/>
        </w:rPr>
      </w:pPr>
    </w:p>
    <w:p w14:paraId="5E9B214E" w14:textId="77777777" w:rsidR="004B28D5" w:rsidRPr="00971A87" w:rsidRDefault="004B28D5" w:rsidP="004B28D5">
      <w:pPr>
        <w:spacing w:after="0" w:line="240" w:lineRule="auto"/>
        <w:rPr>
          <w:color w:val="808080" w:themeColor="background1" w:themeShade="80"/>
        </w:rPr>
        <w:sectPr w:rsidR="004B28D5" w:rsidRPr="00971A87" w:rsidSect="005B54B8">
          <w:type w:val="continuous"/>
          <w:pgSz w:w="11906" w:h="16838"/>
          <w:pgMar w:top="1701" w:right="1134" w:bottom="1701" w:left="1134" w:header="708" w:footer="708" w:gutter="0"/>
          <w:cols w:num="3" w:space="708"/>
          <w:docGrid w:linePitch="360"/>
        </w:sectPr>
      </w:pPr>
    </w:p>
    <w:p w14:paraId="00598CE0" w14:textId="77777777" w:rsidR="003A2BD3" w:rsidRDefault="003A2BD3" w:rsidP="004B28D5">
      <w:pPr>
        <w:spacing w:after="0" w:line="240" w:lineRule="auto"/>
        <w:rPr>
          <w:color w:val="808080" w:themeColor="background1" w:themeShade="80"/>
        </w:rPr>
      </w:pPr>
    </w:p>
    <w:p w14:paraId="067E1132" w14:textId="27AAEC50" w:rsidR="00480C44" w:rsidRDefault="00480C44" w:rsidP="004B28D5">
      <w:pPr>
        <w:spacing w:after="0" w:line="240" w:lineRule="auto"/>
        <w:rPr>
          <w:color w:val="808080" w:themeColor="background1" w:themeShade="80"/>
        </w:rPr>
      </w:pPr>
    </w:p>
    <w:p w14:paraId="4A46E543" w14:textId="209D024C" w:rsidR="00480C44" w:rsidRPr="00971A87" w:rsidRDefault="003B63BB" w:rsidP="004B28D5">
      <w:pPr>
        <w:spacing w:after="0" w:line="240" w:lineRule="auto"/>
        <w:rPr>
          <w:color w:val="808080" w:themeColor="background1" w:themeShade="80"/>
        </w:rPr>
      </w:pPr>
      <w:r>
        <w:rPr>
          <w:noProof/>
          <w:lang w:eastAsia="da-DK"/>
        </w:rPr>
        <mc:AlternateContent>
          <mc:Choice Requires="wpg">
            <w:drawing>
              <wp:anchor distT="0" distB="0" distL="114300" distR="114300" simplePos="0" relativeHeight="251670528" behindDoc="0" locked="0" layoutInCell="1" allowOverlap="1" wp14:anchorId="3B262118" wp14:editId="3EFB3913">
                <wp:simplePos x="0" y="0"/>
                <wp:positionH relativeFrom="margin">
                  <wp:align>left</wp:align>
                </wp:positionH>
                <wp:positionV relativeFrom="paragraph">
                  <wp:posOffset>809625</wp:posOffset>
                </wp:positionV>
                <wp:extent cx="5562600" cy="752963"/>
                <wp:effectExtent l="0" t="0" r="0" b="9525"/>
                <wp:wrapNone/>
                <wp:docPr id="7" name="Gruppe 7"/>
                <wp:cNvGraphicFramePr/>
                <a:graphic xmlns:a="http://schemas.openxmlformats.org/drawingml/2006/main">
                  <a:graphicData uri="http://schemas.microsoft.com/office/word/2010/wordprocessingGroup">
                    <wpg:wgp>
                      <wpg:cNvGrpSpPr/>
                      <wpg:grpSpPr>
                        <a:xfrm>
                          <a:off x="0" y="0"/>
                          <a:ext cx="5562600" cy="752963"/>
                          <a:chOff x="0" y="0"/>
                          <a:chExt cx="5563123" cy="753248"/>
                        </a:xfrm>
                      </wpg:grpSpPr>
                      <wps:wsp>
                        <wps:cNvPr id="8" name="Tekstfelt 2"/>
                        <wps:cNvSpPr txBox="1">
                          <a:spLocks noChangeArrowheads="1"/>
                        </wps:cNvSpPr>
                        <wps:spPr bwMode="auto">
                          <a:xfrm>
                            <a:off x="971439" y="19031"/>
                            <a:ext cx="4591684" cy="659129"/>
                          </a:xfrm>
                          <a:prstGeom prst="rect">
                            <a:avLst/>
                          </a:prstGeom>
                          <a:solidFill>
                            <a:srgbClr val="FFFFFF"/>
                          </a:solidFill>
                          <a:ln w="9525">
                            <a:noFill/>
                            <a:miter lim="800000"/>
                            <a:headEnd/>
                            <a:tailEnd/>
                          </a:ln>
                        </wps:spPr>
                        <wps:txbx>
                          <w:txbxContent>
                            <w:p w14:paraId="7F467BAE" w14:textId="77777777" w:rsidR="003B63BB" w:rsidRPr="00321A8B" w:rsidRDefault="003B63BB" w:rsidP="003B63BB">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14:paraId="4E03B0E1" w14:textId="77777777" w:rsidR="003B63BB" w:rsidRPr="00321A8B" w:rsidRDefault="003B63BB" w:rsidP="003B63BB">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wps:txbx>
                        <wps:bodyPr rot="0" vert="horz" wrap="square" lIns="91440" tIns="45720" rIns="91440" bIns="45720" anchor="t" anchorCtr="0">
                          <a:spAutoFit/>
                        </wps:bodyPr>
                      </wps:wsp>
                      <wpg:grpSp>
                        <wpg:cNvPr id="9" name="Group 2"/>
                        <wpg:cNvGrpSpPr>
                          <a:grpSpLocks/>
                        </wpg:cNvGrpSpPr>
                        <wpg:grpSpPr bwMode="auto">
                          <a:xfrm>
                            <a:off x="0" y="0"/>
                            <a:ext cx="1062355" cy="753248"/>
                            <a:chOff x="744" y="136"/>
                            <a:chExt cx="988" cy="854"/>
                          </a:xfrm>
                        </wpg:grpSpPr>
                        <wps:wsp>
                          <wps:cNvPr id="10" name="Rectangle 6"/>
                          <wps:cNvSpPr>
                            <a:spLocks noChangeArrowheads="1"/>
                          </wps:cNvSpPr>
                          <wps:spPr bwMode="auto">
                            <a:xfrm>
                              <a:off x="744" y="608"/>
                              <a:ext cx="868" cy="362"/>
                            </a:xfrm>
                            <a:prstGeom prst="rect">
                              <a:avLst/>
                            </a:prstGeom>
                            <a:solidFill>
                              <a:srgbClr val="B1232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5"/>
                          <wps:cNvSpPr>
                            <a:spLocks noChangeArrowheads="1"/>
                          </wps:cNvSpPr>
                          <wps:spPr bwMode="auto">
                            <a:xfrm>
                              <a:off x="744" y="136"/>
                              <a:ext cx="868" cy="472"/>
                            </a:xfrm>
                            <a:prstGeom prst="rect">
                              <a:avLst/>
                            </a:prstGeom>
                            <a:solidFill>
                              <a:srgbClr val="2540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Text Box 4"/>
                          <wps:cNvSpPr txBox="1">
                            <a:spLocks noChangeArrowheads="1"/>
                          </wps:cNvSpPr>
                          <wps:spPr bwMode="auto">
                            <a:xfrm>
                              <a:off x="831" y="182"/>
                              <a:ext cx="901"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58C83" w14:textId="77777777" w:rsidR="003B63BB" w:rsidRPr="00321A8B" w:rsidRDefault="003B63BB" w:rsidP="003B63BB">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wps:txbx>
                          <wps:bodyPr rot="0" vert="horz" wrap="square" lIns="0" tIns="0" rIns="0" bIns="0" anchor="t" anchorCtr="0" upright="1">
                            <a:noAutofit/>
                          </wps:bodyPr>
                        </wps:wsp>
                        <wps:wsp>
                          <wps:cNvPr id="14" name="Text Box 3"/>
                          <wps:cNvSpPr txBox="1">
                            <a:spLocks noChangeArrowheads="1"/>
                          </wps:cNvSpPr>
                          <wps:spPr bwMode="auto">
                            <a:xfrm>
                              <a:off x="831" y="697"/>
                              <a:ext cx="427"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C898F" w14:textId="77777777" w:rsidR="003B63BB" w:rsidRPr="00321A8B" w:rsidRDefault="003B63BB" w:rsidP="003B63BB">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wps:txbx>
                          <wps:bodyPr rot="0" vert="horz" wrap="square" lIns="0" tIns="0" rIns="0" bIns="0" anchor="t" anchorCtr="0" upright="1">
                            <a:noAutofit/>
                          </wps:bodyPr>
                        </wps:wsp>
                      </wpg:grpSp>
                    </wpg:wgp>
                  </a:graphicData>
                </a:graphic>
                <wp14:sizeRelV relativeFrom="margin">
                  <wp14:pctHeight>0</wp14:pctHeight>
                </wp14:sizeRelV>
              </wp:anchor>
            </w:drawing>
          </mc:Choice>
          <mc:Fallback>
            <w:pict>
              <v:group w14:anchorId="3B262118" id="Gruppe 7" o:spid="_x0000_s1026" style="position:absolute;margin-left:0;margin-top:63.75pt;width:438pt;height:59.3pt;z-index:251670528;mso-position-horizontal:left;mso-position-horizontal-relative:margin;mso-height-relative:margin" coordsize="55631,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">
                <v:shapetype id="_x0000_t202" coordsize="21600,21600" o:spt="202" path="m,l,21600r21600,l21600,xe">
                  <v:stroke joinstyle="miter"/>
                  <v:path gradientshapeok="t" o:connecttype="rect"/>
                </v:shapetype>
                <v:shape id="Tekstfelt 2" o:spid="_x0000_s1027" type="#_x0000_t202" style="position:absolute;left:9714;top:190;width:45917;height:6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" stroked="f">
                  <v:textbox style="mso-fit-shape-to-text:t">
                    <w:txbxContent>
                      <w:p w14:paraId="7F467BAE" w14:textId="77777777" w:rsidR="003B63BB" w:rsidRPr="00321A8B" w:rsidRDefault="003B63BB" w:rsidP="003B63BB">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14:paraId="4E03B0E1" w14:textId="77777777" w:rsidR="003B63BB" w:rsidRPr="00321A8B" w:rsidRDefault="003B63BB" w:rsidP="003B63BB">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v:textbox>
                </v:shape>
                <v:group id="Group 2" o:spid="_x0000_s1028" style="position:absolute;width:10623;height:7532" coordorigin="744,136" coordsize="98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6" o:spid="_x0000_s1029" style="position:absolute;left:744;top:608;width:86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" fillcolor="#b12329" stroked="f"/>
                  <v:rect id="Rectangle 5" o:spid="_x0000_s1030" style="position:absolute;left:744;top:136;width:868;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" fillcolor="#254084" stroked="f"/>
                  <v:shape id="Text Box 4" o:spid="_x0000_s1031" type="#_x0000_t202" style="position:absolute;left:831;top:182;width:901;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7EA58C83" w14:textId="77777777" w:rsidR="003B63BB" w:rsidRPr="00321A8B" w:rsidRDefault="003B63BB" w:rsidP="003B63BB">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v:textbox>
                  </v:shape>
                  <v:shape id="Text Box 3" o:spid="_x0000_s1032" type="#_x0000_t202" style="position:absolute;left:831;top:697;width:427;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00C898F" w14:textId="77777777" w:rsidR="003B63BB" w:rsidRPr="00321A8B" w:rsidRDefault="003B63BB" w:rsidP="003B63BB">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v:textbox>
                  </v:shape>
                </v:group>
                <w10:wrap anchorx="margin"/>
              </v:group>
            </w:pict>
          </mc:Fallback>
        </mc:AlternateContent>
      </w:r>
    </w:p>
    <w:sectPr w:rsidR="00480C44" w:rsidRPr="00971A87" w:rsidSect="004B28D5">
      <w:type w:val="continuous"/>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84AD1" w14:textId="77777777" w:rsidR="00934279" w:rsidRDefault="00934279" w:rsidP="005328D5">
      <w:pPr>
        <w:spacing w:after="0" w:line="240" w:lineRule="auto"/>
      </w:pPr>
      <w:r>
        <w:separator/>
      </w:r>
    </w:p>
  </w:endnote>
  <w:endnote w:type="continuationSeparator" w:id="0">
    <w:p w14:paraId="03AB73A7" w14:textId="77777777" w:rsidR="00934279" w:rsidRDefault="00934279" w:rsidP="00532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oundryFormSans-Medium">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FoundryFormSans-Book">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B1903" w14:textId="77777777" w:rsidR="005328D5" w:rsidRDefault="005328D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474AD" w14:textId="77777777" w:rsidR="005328D5" w:rsidRDefault="005328D5">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EBB44" w14:textId="77777777" w:rsidR="005328D5" w:rsidRDefault="005328D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CDADB" w14:textId="77777777" w:rsidR="00934279" w:rsidRDefault="00934279" w:rsidP="005328D5">
      <w:pPr>
        <w:spacing w:after="0" w:line="240" w:lineRule="auto"/>
      </w:pPr>
      <w:r>
        <w:separator/>
      </w:r>
    </w:p>
  </w:footnote>
  <w:footnote w:type="continuationSeparator" w:id="0">
    <w:p w14:paraId="24441D52" w14:textId="77777777" w:rsidR="00934279" w:rsidRDefault="00934279" w:rsidP="00532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1DAE0" w14:textId="77777777" w:rsidR="005328D5" w:rsidRDefault="005328D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873C1" w14:textId="77777777" w:rsidR="005328D5" w:rsidRDefault="005328D5">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35A10" w14:textId="77777777" w:rsidR="005328D5" w:rsidRDefault="005328D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018E"/>
    <w:multiLevelType w:val="hybridMultilevel"/>
    <w:tmpl w:val="81CA9454"/>
    <w:lvl w:ilvl="0" w:tplc="036475AA">
      <w:start w:val="1"/>
      <w:numFmt w:val="bullet"/>
      <w:lvlText w:val=""/>
      <w:lvlJc w:val="left"/>
      <w:pPr>
        <w:ind w:left="1062" w:hanging="227"/>
      </w:pPr>
      <w:rPr>
        <w:rFonts w:ascii="Wingdings" w:eastAsia="Wingdings" w:hAnsi="Wingdings" w:hint="default"/>
        <w:color w:val="060B7F"/>
        <w:sz w:val="18"/>
        <w:szCs w:val="18"/>
      </w:rPr>
    </w:lvl>
    <w:lvl w:ilvl="1" w:tplc="6262B296">
      <w:start w:val="1"/>
      <w:numFmt w:val="bullet"/>
      <w:lvlText w:val="•"/>
      <w:lvlJc w:val="left"/>
      <w:pPr>
        <w:ind w:left="1336" w:hanging="227"/>
      </w:pPr>
      <w:rPr>
        <w:rFonts w:hint="default"/>
      </w:rPr>
    </w:lvl>
    <w:lvl w:ilvl="2" w:tplc="9BB4C0E6">
      <w:start w:val="1"/>
      <w:numFmt w:val="bullet"/>
      <w:lvlText w:val="•"/>
      <w:lvlJc w:val="left"/>
      <w:pPr>
        <w:ind w:left="1609" w:hanging="227"/>
      </w:pPr>
      <w:rPr>
        <w:rFonts w:hint="default"/>
      </w:rPr>
    </w:lvl>
    <w:lvl w:ilvl="3" w:tplc="B48A8FD0">
      <w:start w:val="1"/>
      <w:numFmt w:val="bullet"/>
      <w:lvlText w:val="•"/>
      <w:lvlJc w:val="left"/>
      <w:pPr>
        <w:ind w:left="1883" w:hanging="227"/>
      </w:pPr>
      <w:rPr>
        <w:rFonts w:hint="default"/>
      </w:rPr>
    </w:lvl>
    <w:lvl w:ilvl="4" w:tplc="A4FE1C7C">
      <w:start w:val="1"/>
      <w:numFmt w:val="bullet"/>
      <w:lvlText w:val="•"/>
      <w:lvlJc w:val="left"/>
      <w:pPr>
        <w:ind w:left="2157" w:hanging="227"/>
      </w:pPr>
      <w:rPr>
        <w:rFonts w:hint="default"/>
      </w:rPr>
    </w:lvl>
    <w:lvl w:ilvl="5" w:tplc="05DE6190">
      <w:start w:val="1"/>
      <w:numFmt w:val="bullet"/>
      <w:lvlText w:val="•"/>
      <w:lvlJc w:val="left"/>
      <w:pPr>
        <w:ind w:left="2430" w:hanging="227"/>
      </w:pPr>
      <w:rPr>
        <w:rFonts w:hint="default"/>
      </w:rPr>
    </w:lvl>
    <w:lvl w:ilvl="6" w:tplc="4864713A">
      <w:start w:val="1"/>
      <w:numFmt w:val="bullet"/>
      <w:lvlText w:val="•"/>
      <w:lvlJc w:val="left"/>
      <w:pPr>
        <w:ind w:left="2704" w:hanging="227"/>
      </w:pPr>
      <w:rPr>
        <w:rFonts w:hint="default"/>
      </w:rPr>
    </w:lvl>
    <w:lvl w:ilvl="7" w:tplc="5AB8E2A2">
      <w:start w:val="1"/>
      <w:numFmt w:val="bullet"/>
      <w:lvlText w:val="•"/>
      <w:lvlJc w:val="left"/>
      <w:pPr>
        <w:ind w:left="2977" w:hanging="227"/>
      </w:pPr>
      <w:rPr>
        <w:rFonts w:hint="default"/>
      </w:rPr>
    </w:lvl>
    <w:lvl w:ilvl="8" w:tplc="E2F4667A">
      <w:start w:val="1"/>
      <w:numFmt w:val="bullet"/>
      <w:lvlText w:val="•"/>
      <w:lvlJc w:val="left"/>
      <w:pPr>
        <w:ind w:left="3251" w:hanging="227"/>
      </w:pPr>
      <w:rPr>
        <w:rFonts w:hint="default"/>
      </w:rPr>
    </w:lvl>
  </w:abstractNum>
  <w:abstractNum w:abstractNumId="1" w15:restartNumberingAfterBreak="0">
    <w:nsid w:val="2742422E"/>
    <w:multiLevelType w:val="hybridMultilevel"/>
    <w:tmpl w:val="280A6BF2"/>
    <w:lvl w:ilvl="0" w:tplc="AA285876">
      <w:start w:val="2"/>
      <w:numFmt w:val="decimal"/>
      <w:lvlText w:val="%1."/>
      <w:lvlJc w:val="left"/>
      <w:pPr>
        <w:ind w:left="349" w:hanging="227"/>
      </w:pPr>
      <w:rPr>
        <w:rFonts w:ascii="FoundryFormSans-Medium" w:eastAsia="FoundryFormSans-Medium" w:hAnsi="FoundryFormSans-Medium" w:cs="FoundryFormSans-Medium" w:hint="default"/>
        <w:color w:val="58595B"/>
        <w:w w:val="100"/>
        <w:sz w:val="18"/>
        <w:szCs w:val="18"/>
      </w:rPr>
    </w:lvl>
    <w:lvl w:ilvl="1" w:tplc="0AFCA840">
      <w:numFmt w:val="bullet"/>
      <w:lvlText w:val="•"/>
      <w:lvlJc w:val="left"/>
      <w:pPr>
        <w:ind w:left="750" w:hanging="227"/>
      </w:pPr>
      <w:rPr>
        <w:rFonts w:hint="default"/>
      </w:rPr>
    </w:lvl>
    <w:lvl w:ilvl="2" w:tplc="3C4C8D56">
      <w:numFmt w:val="bullet"/>
      <w:lvlText w:val="•"/>
      <w:lvlJc w:val="left"/>
      <w:pPr>
        <w:ind w:left="1160" w:hanging="227"/>
      </w:pPr>
      <w:rPr>
        <w:rFonts w:hint="default"/>
      </w:rPr>
    </w:lvl>
    <w:lvl w:ilvl="3" w:tplc="AB08F110">
      <w:numFmt w:val="bullet"/>
      <w:lvlText w:val="•"/>
      <w:lvlJc w:val="left"/>
      <w:pPr>
        <w:ind w:left="1570" w:hanging="227"/>
      </w:pPr>
      <w:rPr>
        <w:rFonts w:hint="default"/>
      </w:rPr>
    </w:lvl>
    <w:lvl w:ilvl="4" w:tplc="9272CADE">
      <w:numFmt w:val="bullet"/>
      <w:lvlText w:val="•"/>
      <w:lvlJc w:val="left"/>
      <w:pPr>
        <w:ind w:left="1980" w:hanging="227"/>
      </w:pPr>
      <w:rPr>
        <w:rFonts w:hint="default"/>
      </w:rPr>
    </w:lvl>
    <w:lvl w:ilvl="5" w:tplc="57BC5732">
      <w:numFmt w:val="bullet"/>
      <w:lvlText w:val="•"/>
      <w:lvlJc w:val="left"/>
      <w:pPr>
        <w:ind w:left="2390" w:hanging="227"/>
      </w:pPr>
      <w:rPr>
        <w:rFonts w:hint="default"/>
      </w:rPr>
    </w:lvl>
    <w:lvl w:ilvl="6" w:tplc="A39C3748">
      <w:numFmt w:val="bullet"/>
      <w:lvlText w:val="•"/>
      <w:lvlJc w:val="left"/>
      <w:pPr>
        <w:ind w:left="2801" w:hanging="227"/>
      </w:pPr>
      <w:rPr>
        <w:rFonts w:hint="default"/>
      </w:rPr>
    </w:lvl>
    <w:lvl w:ilvl="7" w:tplc="0FE40092">
      <w:numFmt w:val="bullet"/>
      <w:lvlText w:val="•"/>
      <w:lvlJc w:val="left"/>
      <w:pPr>
        <w:ind w:left="3211" w:hanging="227"/>
      </w:pPr>
      <w:rPr>
        <w:rFonts w:hint="default"/>
      </w:rPr>
    </w:lvl>
    <w:lvl w:ilvl="8" w:tplc="5AA6EF4A">
      <w:numFmt w:val="bullet"/>
      <w:lvlText w:val="•"/>
      <w:lvlJc w:val="left"/>
      <w:pPr>
        <w:ind w:left="3621" w:hanging="227"/>
      </w:pPr>
      <w:rPr>
        <w:rFonts w:hint="default"/>
      </w:rPr>
    </w:lvl>
  </w:abstractNum>
  <w:abstractNum w:abstractNumId="2" w15:restartNumberingAfterBreak="0">
    <w:nsid w:val="43F95E6E"/>
    <w:multiLevelType w:val="hybridMultilevel"/>
    <w:tmpl w:val="E4C293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BA95D11"/>
    <w:multiLevelType w:val="hybridMultilevel"/>
    <w:tmpl w:val="2EE8FC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CBF72A5"/>
    <w:multiLevelType w:val="hybridMultilevel"/>
    <w:tmpl w:val="EDB6F0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85F7D99"/>
    <w:multiLevelType w:val="hybridMultilevel"/>
    <w:tmpl w:val="420AFC86"/>
    <w:lvl w:ilvl="0" w:tplc="3D508264">
      <w:start w:val="1"/>
      <w:numFmt w:val="bullet"/>
      <w:lvlText w:val=""/>
      <w:lvlJc w:val="left"/>
      <w:pPr>
        <w:ind w:left="558" w:hanging="227"/>
      </w:pPr>
      <w:rPr>
        <w:rFonts w:ascii="Wingdings" w:eastAsia="Wingdings" w:hAnsi="Wingdings" w:hint="default"/>
        <w:color w:val="060B7F"/>
        <w:sz w:val="18"/>
        <w:szCs w:val="18"/>
      </w:rPr>
    </w:lvl>
    <w:lvl w:ilvl="1" w:tplc="D90C40E4">
      <w:start w:val="1"/>
      <w:numFmt w:val="bullet"/>
      <w:lvlText w:val=""/>
      <w:lvlJc w:val="left"/>
      <w:pPr>
        <w:ind w:left="785" w:hanging="227"/>
      </w:pPr>
      <w:rPr>
        <w:rFonts w:ascii="Wingdings" w:eastAsia="Wingdings" w:hAnsi="Wingdings" w:hint="default"/>
        <w:color w:val="556771"/>
        <w:sz w:val="18"/>
        <w:szCs w:val="18"/>
      </w:rPr>
    </w:lvl>
    <w:lvl w:ilvl="2" w:tplc="E26252DA">
      <w:start w:val="1"/>
      <w:numFmt w:val="bullet"/>
      <w:lvlText w:val="•"/>
      <w:lvlJc w:val="left"/>
      <w:pPr>
        <w:ind w:left="1065" w:hanging="227"/>
      </w:pPr>
      <w:rPr>
        <w:rFonts w:hint="default"/>
      </w:rPr>
    </w:lvl>
    <w:lvl w:ilvl="3" w:tplc="FFF4CEA4">
      <w:start w:val="1"/>
      <w:numFmt w:val="bullet"/>
      <w:lvlText w:val="•"/>
      <w:lvlJc w:val="left"/>
      <w:pPr>
        <w:ind w:left="1344" w:hanging="227"/>
      </w:pPr>
      <w:rPr>
        <w:rFonts w:hint="default"/>
      </w:rPr>
    </w:lvl>
    <w:lvl w:ilvl="4" w:tplc="E9261B4E">
      <w:start w:val="1"/>
      <w:numFmt w:val="bullet"/>
      <w:lvlText w:val="•"/>
      <w:lvlJc w:val="left"/>
      <w:pPr>
        <w:ind w:left="1624" w:hanging="227"/>
      </w:pPr>
      <w:rPr>
        <w:rFonts w:hint="default"/>
      </w:rPr>
    </w:lvl>
    <w:lvl w:ilvl="5" w:tplc="C0E81B56">
      <w:start w:val="1"/>
      <w:numFmt w:val="bullet"/>
      <w:lvlText w:val="•"/>
      <w:lvlJc w:val="left"/>
      <w:pPr>
        <w:ind w:left="1904" w:hanging="227"/>
      </w:pPr>
      <w:rPr>
        <w:rFonts w:hint="default"/>
      </w:rPr>
    </w:lvl>
    <w:lvl w:ilvl="6" w:tplc="F56E4056">
      <w:start w:val="1"/>
      <w:numFmt w:val="bullet"/>
      <w:lvlText w:val="•"/>
      <w:lvlJc w:val="left"/>
      <w:pPr>
        <w:ind w:left="2184" w:hanging="227"/>
      </w:pPr>
      <w:rPr>
        <w:rFonts w:hint="default"/>
      </w:rPr>
    </w:lvl>
    <w:lvl w:ilvl="7" w:tplc="8AA4482A">
      <w:start w:val="1"/>
      <w:numFmt w:val="bullet"/>
      <w:lvlText w:val="•"/>
      <w:lvlJc w:val="left"/>
      <w:pPr>
        <w:ind w:left="2463" w:hanging="227"/>
      </w:pPr>
      <w:rPr>
        <w:rFonts w:hint="default"/>
      </w:rPr>
    </w:lvl>
    <w:lvl w:ilvl="8" w:tplc="CFDCB0BE">
      <w:start w:val="1"/>
      <w:numFmt w:val="bullet"/>
      <w:lvlText w:val="•"/>
      <w:lvlJc w:val="left"/>
      <w:pPr>
        <w:ind w:left="2743" w:hanging="227"/>
      </w:pPr>
      <w:rPr>
        <w:rFonts w:hint="default"/>
      </w:rPr>
    </w:lvl>
  </w:abstractNum>
  <w:abstractNum w:abstractNumId="6" w15:restartNumberingAfterBreak="0">
    <w:nsid w:val="59C1126E"/>
    <w:multiLevelType w:val="hybridMultilevel"/>
    <w:tmpl w:val="8FC63B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F6319C8"/>
    <w:multiLevelType w:val="hybridMultilevel"/>
    <w:tmpl w:val="77988B44"/>
    <w:lvl w:ilvl="0" w:tplc="1A300322">
      <w:numFmt w:val="bullet"/>
      <w:lvlText w:val=""/>
      <w:lvlJc w:val="left"/>
      <w:pPr>
        <w:ind w:left="722" w:hanging="227"/>
      </w:pPr>
      <w:rPr>
        <w:rFonts w:ascii="Wingdings" w:eastAsia="Wingdings" w:hAnsi="Wingdings" w:cs="Wingdings" w:hint="default"/>
        <w:color w:val="060B7F"/>
        <w:w w:val="100"/>
        <w:sz w:val="18"/>
        <w:szCs w:val="18"/>
      </w:rPr>
    </w:lvl>
    <w:lvl w:ilvl="1" w:tplc="8C1474B2">
      <w:numFmt w:val="bullet"/>
      <w:lvlText w:val=""/>
      <w:lvlJc w:val="left"/>
      <w:pPr>
        <w:ind w:left="904" w:hanging="182"/>
      </w:pPr>
      <w:rPr>
        <w:rFonts w:ascii="Wingdings" w:eastAsia="Wingdings" w:hAnsi="Wingdings" w:cs="Wingdings" w:hint="default"/>
        <w:color w:val="556771"/>
        <w:w w:val="100"/>
        <w:sz w:val="18"/>
        <w:szCs w:val="18"/>
      </w:rPr>
    </w:lvl>
    <w:lvl w:ilvl="2" w:tplc="74A8F114">
      <w:numFmt w:val="bullet"/>
      <w:lvlText w:val="•"/>
      <w:lvlJc w:val="left"/>
      <w:pPr>
        <w:ind w:left="1185" w:hanging="182"/>
      </w:pPr>
    </w:lvl>
    <w:lvl w:ilvl="3" w:tplc="2C30943E">
      <w:numFmt w:val="bullet"/>
      <w:lvlText w:val="•"/>
      <w:lvlJc w:val="left"/>
      <w:pPr>
        <w:ind w:left="1471" w:hanging="182"/>
      </w:pPr>
    </w:lvl>
    <w:lvl w:ilvl="4" w:tplc="77544A28">
      <w:numFmt w:val="bullet"/>
      <w:lvlText w:val="•"/>
      <w:lvlJc w:val="left"/>
      <w:pPr>
        <w:ind w:left="1757" w:hanging="182"/>
      </w:pPr>
    </w:lvl>
    <w:lvl w:ilvl="5" w:tplc="78EECCE8">
      <w:numFmt w:val="bullet"/>
      <w:lvlText w:val="•"/>
      <w:lvlJc w:val="left"/>
      <w:pPr>
        <w:ind w:left="2043" w:hanging="182"/>
      </w:pPr>
    </w:lvl>
    <w:lvl w:ilvl="6" w:tplc="58ECDA20">
      <w:numFmt w:val="bullet"/>
      <w:lvlText w:val="•"/>
      <w:lvlJc w:val="left"/>
      <w:pPr>
        <w:ind w:left="2329" w:hanging="182"/>
      </w:pPr>
    </w:lvl>
    <w:lvl w:ilvl="7" w:tplc="7AA6CD8A">
      <w:numFmt w:val="bullet"/>
      <w:lvlText w:val="•"/>
      <w:lvlJc w:val="left"/>
      <w:pPr>
        <w:ind w:left="2615" w:hanging="182"/>
      </w:pPr>
    </w:lvl>
    <w:lvl w:ilvl="8" w:tplc="A094D75E">
      <w:numFmt w:val="bullet"/>
      <w:lvlText w:val="•"/>
      <w:lvlJc w:val="left"/>
      <w:pPr>
        <w:ind w:left="2900" w:hanging="182"/>
      </w:pPr>
    </w:lvl>
  </w:abstractNum>
  <w:abstractNum w:abstractNumId="8" w15:restartNumberingAfterBreak="0">
    <w:nsid w:val="60531AF1"/>
    <w:multiLevelType w:val="hybridMultilevel"/>
    <w:tmpl w:val="87D09996"/>
    <w:lvl w:ilvl="0" w:tplc="7D908A26">
      <w:start w:val="1"/>
      <w:numFmt w:val="decimal"/>
      <w:lvlText w:val="%1."/>
      <w:lvlJc w:val="left"/>
      <w:pPr>
        <w:ind w:left="569" w:hanging="227"/>
      </w:pPr>
      <w:rPr>
        <w:rFonts w:ascii="FoundryFormSans-Medium" w:eastAsia="FoundryFormSans-Medium" w:hAnsi="FoundryFormSans-Medium" w:cs="FoundryFormSans-Medium" w:hint="default"/>
        <w:color w:val="58595B"/>
        <w:spacing w:val="-3"/>
        <w:w w:val="100"/>
        <w:sz w:val="18"/>
        <w:szCs w:val="18"/>
      </w:rPr>
    </w:lvl>
    <w:lvl w:ilvl="1" w:tplc="7D744EFE">
      <w:numFmt w:val="bullet"/>
      <w:lvlText w:val="•"/>
      <w:lvlJc w:val="left"/>
      <w:pPr>
        <w:ind w:left="832" w:hanging="227"/>
      </w:pPr>
      <w:rPr>
        <w:rFonts w:hint="default"/>
      </w:rPr>
    </w:lvl>
    <w:lvl w:ilvl="2" w:tplc="EA78A6D0">
      <w:numFmt w:val="bullet"/>
      <w:lvlText w:val="•"/>
      <w:lvlJc w:val="left"/>
      <w:pPr>
        <w:ind w:left="1105" w:hanging="227"/>
      </w:pPr>
      <w:rPr>
        <w:rFonts w:hint="default"/>
      </w:rPr>
    </w:lvl>
    <w:lvl w:ilvl="3" w:tplc="1728A25A">
      <w:numFmt w:val="bullet"/>
      <w:lvlText w:val="•"/>
      <w:lvlJc w:val="left"/>
      <w:pPr>
        <w:ind w:left="1378" w:hanging="227"/>
      </w:pPr>
      <w:rPr>
        <w:rFonts w:hint="default"/>
      </w:rPr>
    </w:lvl>
    <w:lvl w:ilvl="4" w:tplc="D4460F62">
      <w:numFmt w:val="bullet"/>
      <w:lvlText w:val="•"/>
      <w:lvlJc w:val="left"/>
      <w:pPr>
        <w:ind w:left="1650" w:hanging="227"/>
      </w:pPr>
      <w:rPr>
        <w:rFonts w:hint="default"/>
      </w:rPr>
    </w:lvl>
    <w:lvl w:ilvl="5" w:tplc="6C4C0DB2">
      <w:numFmt w:val="bullet"/>
      <w:lvlText w:val="•"/>
      <w:lvlJc w:val="left"/>
      <w:pPr>
        <w:ind w:left="1923" w:hanging="227"/>
      </w:pPr>
      <w:rPr>
        <w:rFonts w:hint="default"/>
      </w:rPr>
    </w:lvl>
    <w:lvl w:ilvl="6" w:tplc="A02660A6">
      <w:numFmt w:val="bullet"/>
      <w:lvlText w:val="•"/>
      <w:lvlJc w:val="left"/>
      <w:pPr>
        <w:ind w:left="2196" w:hanging="227"/>
      </w:pPr>
      <w:rPr>
        <w:rFonts w:hint="default"/>
      </w:rPr>
    </w:lvl>
    <w:lvl w:ilvl="7" w:tplc="23249746">
      <w:numFmt w:val="bullet"/>
      <w:lvlText w:val="•"/>
      <w:lvlJc w:val="left"/>
      <w:pPr>
        <w:ind w:left="2469" w:hanging="227"/>
      </w:pPr>
      <w:rPr>
        <w:rFonts w:hint="default"/>
      </w:rPr>
    </w:lvl>
    <w:lvl w:ilvl="8" w:tplc="DBF4DF54">
      <w:numFmt w:val="bullet"/>
      <w:lvlText w:val="•"/>
      <w:lvlJc w:val="left"/>
      <w:pPr>
        <w:ind w:left="2741" w:hanging="227"/>
      </w:pPr>
      <w:rPr>
        <w:rFonts w:hint="default"/>
      </w:rPr>
    </w:lvl>
  </w:abstractNum>
  <w:abstractNum w:abstractNumId="9" w15:restartNumberingAfterBreak="0">
    <w:nsid w:val="64B67701"/>
    <w:multiLevelType w:val="hybridMultilevel"/>
    <w:tmpl w:val="527AA242"/>
    <w:lvl w:ilvl="0" w:tplc="3AC04B72">
      <w:numFmt w:val="bullet"/>
      <w:lvlText w:val=""/>
      <w:lvlJc w:val="left"/>
      <w:pPr>
        <w:ind w:left="1062" w:hanging="227"/>
      </w:pPr>
      <w:rPr>
        <w:rFonts w:ascii="Wingdings" w:eastAsia="Wingdings" w:hAnsi="Wingdings" w:cs="Wingdings" w:hint="default"/>
        <w:color w:val="060B7F"/>
        <w:w w:val="100"/>
        <w:sz w:val="18"/>
        <w:szCs w:val="18"/>
      </w:rPr>
    </w:lvl>
    <w:lvl w:ilvl="1" w:tplc="B0C4BF3E">
      <w:numFmt w:val="bullet"/>
      <w:lvlText w:val="•"/>
      <w:lvlJc w:val="left"/>
      <w:pPr>
        <w:ind w:left="1335" w:hanging="227"/>
      </w:pPr>
    </w:lvl>
    <w:lvl w:ilvl="2" w:tplc="408E0D8E">
      <w:numFmt w:val="bullet"/>
      <w:lvlText w:val="•"/>
      <w:lvlJc w:val="left"/>
      <w:pPr>
        <w:ind w:left="1610" w:hanging="227"/>
      </w:pPr>
    </w:lvl>
    <w:lvl w:ilvl="3" w:tplc="48182678">
      <w:numFmt w:val="bullet"/>
      <w:lvlText w:val="•"/>
      <w:lvlJc w:val="left"/>
      <w:pPr>
        <w:ind w:left="1885" w:hanging="227"/>
      </w:pPr>
    </w:lvl>
    <w:lvl w:ilvl="4" w:tplc="449CA824">
      <w:numFmt w:val="bullet"/>
      <w:lvlText w:val="•"/>
      <w:lvlJc w:val="left"/>
      <w:pPr>
        <w:ind w:left="2160" w:hanging="227"/>
      </w:pPr>
    </w:lvl>
    <w:lvl w:ilvl="5" w:tplc="FA1456FE">
      <w:numFmt w:val="bullet"/>
      <w:lvlText w:val="•"/>
      <w:lvlJc w:val="left"/>
      <w:pPr>
        <w:ind w:left="2436" w:hanging="227"/>
      </w:pPr>
    </w:lvl>
    <w:lvl w:ilvl="6" w:tplc="CD4EB5FC">
      <w:numFmt w:val="bullet"/>
      <w:lvlText w:val="•"/>
      <w:lvlJc w:val="left"/>
      <w:pPr>
        <w:ind w:left="2711" w:hanging="227"/>
      </w:pPr>
    </w:lvl>
    <w:lvl w:ilvl="7" w:tplc="2DB0416A">
      <w:numFmt w:val="bullet"/>
      <w:lvlText w:val="•"/>
      <w:lvlJc w:val="left"/>
      <w:pPr>
        <w:ind w:left="2986" w:hanging="227"/>
      </w:pPr>
    </w:lvl>
    <w:lvl w:ilvl="8" w:tplc="13DEAC60">
      <w:numFmt w:val="bullet"/>
      <w:lvlText w:val="•"/>
      <w:lvlJc w:val="left"/>
      <w:pPr>
        <w:ind w:left="3261" w:hanging="227"/>
      </w:pPr>
    </w:lvl>
  </w:abstractNum>
  <w:abstractNum w:abstractNumId="10" w15:restartNumberingAfterBreak="0">
    <w:nsid w:val="70B93B7B"/>
    <w:multiLevelType w:val="hybridMultilevel"/>
    <w:tmpl w:val="23A6DDCE"/>
    <w:lvl w:ilvl="0" w:tplc="B8262708">
      <w:start w:val="1"/>
      <w:numFmt w:val="bullet"/>
      <w:lvlText w:val=""/>
      <w:lvlJc w:val="left"/>
      <w:pPr>
        <w:ind w:left="722" w:hanging="227"/>
      </w:pPr>
      <w:rPr>
        <w:rFonts w:ascii="Wingdings" w:eastAsia="Wingdings" w:hAnsi="Wingdings" w:hint="default"/>
        <w:color w:val="060B7F"/>
        <w:sz w:val="18"/>
        <w:szCs w:val="18"/>
      </w:rPr>
    </w:lvl>
    <w:lvl w:ilvl="1" w:tplc="DED4F102">
      <w:start w:val="1"/>
      <w:numFmt w:val="bullet"/>
      <w:lvlText w:val="•"/>
      <w:lvlJc w:val="left"/>
      <w:pPr>
        <w:ind w:left="997" w:hanging="227"/>
      </w:pPr>
      <w:rPr>
        <w:rFonts w:hint="default"/>
      </w:rPr>
    </w:lvl>
    <w:lvl w:ilvl="2" w:tplc="9C7A976E">
      <w:start w:val="1"/>
      <w:numFmt w:val="bullet"/>
      <w:lvlText w:val="•"/>
      <w:lvlJc w:val="left"/>
      <w:pPr>
        <w:ind w:left="1272" w:hanging="227"/>
      </w:pPr>
      <w:rPr>
        <w:rFonts w:hint="default"/>
      </w:rPr>
    </w:lvl>
    <w:lvl w:ilvl="3" w:tplc="054C7208">
      <w:start w:val="1"/>
      <w:numFmt w:val="bullet"/>
      <w:lvlText w:val="•"/>
      <w:lvlJc w:val="left"/>
      <w:pPr>
        <w:ind w:left="1547" w:hanging="227"/>
      </w:pPr>
      <w:rPr>
        <w:rFonts w:hint="default"/>
      </w:rPr>
    </w:lvl>
    <w:lvl w:ilvl="4" w:tplc="2020BE24">
      <w:start w:val="1"/>
      <w:numFmt w:val="bullet"/>
      <w:lvlText w:val="•"/>
      <w:lvlJc w:val="left"/>
      <w:pPr>
        <w:ind w:left="1822" w:hanging="227"/>
      </w:pPr>
      <w:rPr>
        <w:rFonts w:hint="default"/>
      </w:rPr>
    </w:lvl>
    <w:lvl w:ilvl="5" w:tplc="F8881560">
      <w:start w:val="1"/>
      <w:numFmt w:val="bullet"/>
      <w:lvlText w:val="•"/>
      <w:lvlJc w:val="left"/>
      <w:pPr>
        <w:ind w:left="2097" w:hanging="227"/>
      </w:pPr>
      <w:rPr>
        <w:rFonts w:hint="default"/>
      </w:rPr>
    </w:lvl>
    <w:lvl w:ilvl="6" w:tplc="4AAC2082">
      <w:start w:val="1"/>
      <w:numFmt w:val="bullet"/>
      <w:lvlText w:val="•"/>
      <w:lvlJc w:val="left"/>
      <w:pPr>
        <w:ind w:left="2372" w:hanging="227"/>
      </w:pPr>
      <w:rPr>
        <w:rFonts w:hint="default"/>
      </w:rPr>
    </w:lvl>
    <w:lvl w:ilvl="7" w:tplc="85547380">
      <w:start w:val="1"/>
      <w:numFmt w:val="bullet"/>
      <w:lvlText w:val="•"/>
      <w:lvlJc w:val="left"/>
      <w:pPr>
        <w:ind w:left="2647" w:hanging="227"/>
      </w:pPr>
      <w:rPr>
        <w:rFonts w:hint="default"/>
      </w:rPr>
    </w:lvl>
    <w:lvl w:ilvl="8" w:tplc="881E6CCA">
      <w:start w:val="1"/>
      <w:numFmt w:val="bullet"/>
      <w:lvlText w:val="•"/>
      <w:lvlJc w:val="left"/>
      <w:pPr>
        <w:ind w:left="2922" w:hanging="227"/>
      </w:pPr>
      <w:rPr>
        <w:rFonts w:hint="default"/>
      </w:rPr>
    </w:lvl>
  </w:abstractNum>
  <w:num w:numId="1">
    <w:abstractNumId w:val="0"/>
  </w:num>
  <w:num w:numId="2">
    <w:abstractNumId w:val="10"/>
  </w:num>
  <w:num w:numId="3">
    <w:abstractNumId w:val="5"/>
  </w:num>
  <w:num w:numId="4">
    <w:abstractNumId w:val="4"/>
  </w:num>
  <w:num w:numId="5">
    <w:abstractNumId w:val="6"/>
  </w:num>
  <w:num w:numId="6">
    <w:abstractNumId w:val="9"/>
  </w:num>
  <w:num w:numId="7">
    <w:abstractNumId w:val="7"/>
  </w:num>
  <w:num w:numId="8">
    <w:abstractNumId w:val="3"/>
  </w:num>
  <w:num w:numId="9">
    <w:abstractNumId w:val="2"/>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79E"/>
    <w:rsid w:val="000135D5"/>
    <w:rsid w:val="00026373"/>
    <w:rsid w:val="00057B4B"/>
    <w:rsid w:val="000971DC"/>
    <w:rsid w:val="00106B5C"/>
    <w:rsid w:val="00112881"/>
    <w:rsid w:val="0011688E"/>
    <w:rsid w:val="00142D8E"/>
    <w:rsid w:val="001470FF"/>
    <w:rsid w:val="00160C2F"/>
    <w:rsid w:val="00160D9A"/>
    <w:rsid w:val="00172ED5"/>
    <w:rsid w:val="00196DB3"/>
    <w:rsid w:val="001C2E4C"/>
    <w:rsid w:val="002504C8"/>
    <w:rsid w:val="0026153B"/>
    <w:rsid w:val="0026194A"/>
    <w:rsid w:val="00301F5E"/>
    <w:rsid w:val="0032049E"/>
    <w:rsid w:val="003268E0"/>
    <w:rsid w:val="00336409"/>
    <w:rsid w:val="003A2BD3"/>
    <w:rsid w:val="003A6357"/>
    <w:rsid w:val="003B4A02"/>
    <w:rsid w:val="003B63BB"/>
    <w:rsid w:val="003D779E"/>
    <w:rsid w:val="003E316E"/>
    <w:rsid w:val="00434EA8"/>
    <w:rsid w:val="004435D2"/>
    <w:rsid w:val="0044798B"/>
    <w:rsid w:val="00480C44"/>
    <w:rsid w:val="004B08A9"/>
    <w:rsid w:val="004B28D5"/>
    <w:rsid w:val="004F6FE0"/>
    <w:rsid w:val="00532235"/>
    <w:rsid w:val="005328D5"/>
    <w:rsid w:val="00537E32"/>
    <w:rsid w:val="00564054"/>
    <w:rsid w:val="005B54B8"/>
    <w:rsid w:val="00606F11"/>
    <w:rsid w:val="006133A9"/>
    <w:rsid w:val="00624D82"/>
    <w:rsid w:val="00644EE5"/>
    <w:rsid w:val="00647D5F"/>
    <w:rsid w:val="0066166A"/>
    <w:rsid w:val="006A135D"/>
    <w:rsid w:val="006B42FC"/>
    <w:rsid w:val="006F737A"/>
    <w:rsid w:val="00702015"/>
    <w:rsid w:val="0073707A"/>
    <w:rsid w:val="00744703"/>
    <w:rsid w:val="00746E25"/>
    <w:rsid w:val="00755528"/>
    <w:rsid w:val="007602A7"/>
    <w:rsid w:val="00796F07"/>
    <w:rsid w:val="007A6F3E"/>
    <w:rsid w:val="007D059F"/>
    <w:rsid w:val="008D4361"/>
    <w:rsid w:val="008D7B4B"/>
    <w:rsid w:val="008E7655"/>
    <w:rsid w:val="008F26A5"/>
    <w:rsid w:val="008F52BD"/>
    <w:rsid w:val="0091350E"/>
    <w:rsid w:val="00934279"/>
    <w:rsid w:val="0096172D"/>
    <w:rsid w:val="00971A87"/>
    <w:rsid w:val="00973F82"/>
    <w:rsid w:val="00974C60"/>
    <w:rsid w:val="0098025C"/>
    <w:rsid w:val="00A17FB3"/>
    <w:rsid w:val="00A22A99"/>
    <w:rsid w:val="00A318A8"/>
    <w:rsid w:val="00AB3004"/>
    <w:rsid w:val="00AC06D6"/>
    <w:rsid w:val="00AD6607"/>
    <w:rsid w:val="00AE7B13"/>
    <w:rsid w:val="00AF0FB9"/>
    <w:rsid w:val="00B22F19"/>
    <w:rsid w:val="00B40E8D"/>
    <w:rsid w:val="00B552FD"/>
    <w:rsid w:val="00B628E6"/>
    <w:rsid w:val="00B87029"/>
    <w:rsid w:val="00BA2DEE"/>
    <w:rsid w:val="00C31CBA"/>
    <w:rsid w:val="00C33C83"/>
    <w:rsid w:val="00C56DA8"/>
    <w:rsid w:val="00C908C4"/>
    <w:rsid w:val="00CA3156"/>
    <w:rsid w:val="00CA3EBD"/>
    <w:rsid w:val="00CB080F"/>
    <w:rsid w:val="00CB1817"/>
    <w:rsid w:val="00CB3F84"/>
    <w:rsid w:val="00CB5FC1"/>
    <w:rsid w:val="00CC2AB0"/>
    <w:rsid w:val="00D07259"/>
    <w:rsid w:val="00D07A32"/>
    <w:rsid w:val="00D2118B"/>
    <w:rsid w:val="00D5202A"/>
    <w:rsid w:val="00D62353"/>
    <w:rsid w:val="00D87C0D"/>
    <w:rsid w:val="00DC79DC"/>
    <w:rsid w:val="00E12364"/>
    <w:rsid w:val="00E15B1E"/>
    <w:rsid w:val="00E23F6E"/>
    <w:rsid w:val="00E3140B"/>
    <w:rsid w:val="00E4135A"/>
    <w:rsid w:val="00E91C31"/>
    <w:rsid w:val="00EA42A8"/>
    <w:rsid w:val="00EF08DD"/>
    <w:rsid w:val="00F47B7A"/>
    <w:rsid w:val="00FC2ECA"/>
    <w:rsid w:val="00FE04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2CBBEF"/>
  <w15:chartTrackingRefBased/>
  <w15:docId w15:val="{A30404E6-161C-4B84-89A0-327B9B3D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1"/>
    <w:qFormat/>
    <w:rsid w:val="005B54B8"/>
    <w:pPr>
      <w:widowControl w:val="0"/>
      <w:autoSpaceDE w:val="0"/>
      <w:autoSpaceDN w:val="0"/>
      <w:spacing w:after="0" w:line="240" w:lineRule="auto"/>
      <w:ind w:left="836"/>
      <w:outlineLvl w:val="0"/>
    </w:pPr>
    <w:rPr>
      <w:rFonts w:ascii="Cambria" w:eastAsia="Cambria" w:hAnsi="Cambria" w:cs="Cambria"/>
      <w:b/>
      <w:bCs/>
      <w:sz w:val="18"/>
      <w:szCs w:val="18"/>
      <w:lang w:val="en-US"/>
    </w:rPr>
  </w:style>
  <w:style w:type="paragraph" w:styleId="Overskrift2">
    <w:name w:val="heading 2"/>
    <w:basedOn w:val="Normal"/>
    <w:next w:val="Normal"/>
    <w:link w:val="Overskrift2Tegn"/>
    <w:uiPriority w:val="9"/>
    <w:semiHidden/>
    <w:unhideWhenUsed/>
    <w:qFormat/>
    <w:rsid w:val="00AD66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5B54B8"/>
    <w:rPr>
      <w:rFonts w:ascii="Cambria" w:eastAsia="Cambria" w:hAnsi="Cambria" w:cs="Cambria"/>
      <w:b/>
      <w:bCs/>
      <w:sz w:val="18"/>
      <w:szCs w:val="18"/>
      <w:lang w:val="en-US"/>
    </w:rPr>
  </w:style>
  <w:style w:type="paragraph" w:styleId="Brdtekst">
    <w:name w:val="Body Text"/>
    <w:basedOn w:val="Normal"/>
    <w:link w:val="BrdtekstTegn"/>
    <w:uiPriority w:val="1"/>
    <w:qFormat/>
    <w:rsid w:val="005B54B8"/>
    <w:pPr>
      <w:widowControl w:val="0"/>
      <w:autoSpaceDE w:val="0"/>
      <w:autoSpaceDN w:val="0"/>
      <w:spacing w:after="0" w:line="240" w:lineRule="auto"/>
    </w:pPr>
    <w:rPr>
      <w:rFonts w:ascii="FoundryFormSans-Book" w:eastAsia="FoundryFormSans-Book" w:hAnsi="FoundryFormSans-Book" w:cs="FoundryFormSans-Book"/>
      <w:sz w:val="18"/>
      <w:szCs w:val="18"/>
      <w:lang w:val="en-US"/>
    </w:rPr>
  </w:style>
  <w:style w:type="character" w:customStyle="1" w:styleId="BrdtekstTegn">
    <w:name w:val="Brødtekst Tegn"/>
    <w:basedOn w:val="Standardskrifttypeiafsnit"/>
    <w:link w:val="Brdtekst"/>
    <w:uiPriority w:val="1"/>
    <w:rsid w:val="005B54B8"/>
    <w:rPr>
      <w:rFonts w:ascii="FoundryFormSans-Book" w:eastAsia="FoundryFormSans-Book" w:hAnsi="FoundryFormSans-Book" w:cs="FoundryFormSans-Book"/>
      <w:sz w:val="18"/>
      <w:szCs w:val="18"/>
      <w:lang w:val="en-US"/>
    </w:rPr>
  </w:style>
  <w:style w:type="character" w:styleId="Kommentarhenvisning">
    <w:name w:val="annotation reference"/>
    <w:basedOn w:val="Standardskrifttypeiafsnit"/>
    <w:uiPriority w:val="99"/>
    <w:semiHidden/>
    <w:unhideWhenUsed/>
    <w:rsid w:val="005B54B8"/>
    <w:rPr>
      <w:sz w:val="16"/>
      <w:szCs w:val="16"/>
    </w:rPr>
  </w:style>
  <w:style w:type="paragraph" w:styleId="Kommentartekst">
    <w:name w:val="annotation text"/>
    <w:basedOn w:val="Normal"/>
    <w:link w:val="KommentartekstTegn"/>
    <w:uiPriority w:val="99"/>
    <w:semiHidden/>
    <w:unhideWhenUsed/>
    <w:rsid w:val="005B54B8"/>
    <w:pPr>
      <w:widowControl w:val="0"/>
      <w:autoSpaceDE w:val="0"/>
      <w:autoSpaceDN w:val="0"/>
      <w:spacing w:after="0" w:line="240" w:lineRule="auto"/>
    </w:pPr>
    <w:rPr>
      <w:rFonts w:ascii="FoundryFormSans-Book" w:eastAsia="FoundryFormSans-Book" w:hAnsi="FoundryFormSans-Book" w:cs="FoundryFormSans-Book"/>
      <w:sz w:val="20"/>
      <w:szCs w:val="20"/>
      <w:lang w:val="en-US"/>
    </w:rPr>
  </w:style>
  <w:style w:type="character" w:customStyle="1" w:styleId="KommentartekstTegn">
    <w:name w:val="Kommentartekst Tegn"/>
    <w:basedOn w:val="Standardskrifttypeiafsnit"/>
    <w:link w:val="Kommentartekst"/>
    <w:uiPriority w:val="99"/>
    <w:semiHidden/>
    <w:rsid w:val="005B54B8"/>
    <w:rPr>
      <w:rFonts w:ascii="FoundryFormSans-Book" w:eastAsia="FoundryFormSans-Book" w:hAnsi="FoundryFormSans-Book" w:cs="FoundryFormSans-Book"/>
      <w:sz w:val="20"/>
      <w:szCs w:val="20"/>
      <w:lang w:val="en-US"/>
    </w:rPr>
  </w:style>
  <w:style w:type="paragraph" w:styleId="Markeringsbobletekst">
    <w:name w:val="Balloon Text"/>
    <w:basedOn w:val="Normal"/>
    <w:link w:val="MarkeringsbobletekstTegn"/>
    <w:uiPriority w:val="99"/>
    <w:semiHidden/>
    <w:unhideWhenUsed/>
    <w:rsid w:val="005B54B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B54B8"/>
    <w:rPr>
      <w:rFonts w:ascii="Segoe UI" w:hAnsi="Segoe UI" w:cs="Segoe UI"/>
      <w:sz w:val="18"/>
      <w:szCs w:val="18"/>
    </w:rPr>
  </w:style>
  <w:style w:type="character" w:styleId="Hyperlink">
    <w:name w:val="Hyperlink"/>
    <w:basedOn w:val="Standardskrifttypeiafsnit"/>
    <w:uiPriority w:val="99"/>
    <w:unhideWhenUsed/>
    <w:rsid w:val="006A135D"/>
    <w:rPr>
      <w:color w:val="0000FF" w:themeColor="hyperlink"/>
      <w:u w:val="single"/>
    </w:rPr>
  </w:style>
  <w:style w:type="paragraph" w:styleId="Listeafsnit">
    <w:name w:val="List Paragraph"/>
    <w:basedOn w:val="Normal"/>
    <w:uiPriority w:val="1"/>
    <w:qFormat/>
    <w:rsid w:val="006133A9"/>
    <w:pPr>
      <w:widowControl w:val="0"/>
      <w:autoSpaceDE w:val="0"/>
      <w:autoSpaceDN w:val="0"/>
      <w:spacing w:before="6" w:after="0" w:line="240" w:lineRule="auto"/>
      <w:ind w:left="722" w:hanging="226"/>
    </w:pPr>
    <w:rPr>
      <w:rFonts w:ascii="FoundryFormSans-Book" w:eastAsia="FoundryFormSans-Book" w:hAnsi="FoundryFormSans-Book" w:cs="FoundryFormSans-Book"/>
      <w:lang w:val="en-US"/>
    </w:rPr>
  </w:style>
  <w:style w:type="character" w:customStyle="1" w:styleId="Overskrift2Tegn">
    <w:name w:val="Overskrift 2 Tegn"/>
    <w:basedOn w:val="Standardskrifttypeiafsnit"/>
    <w:link w:val="Overskrift2"/>
    <w:uiPriority w:val="9"/>
    <w:semiHidden/>
    <w:rsid w:val="00AD6607"/>
    <w:rPr>
      <w:rFonts w:asciiTheme="majorHAnsi" w:eastAsiaTheme="majorEastAsia" w:hAnsiTheme="majorHAnsi" w:cstheme="majorBidi"/>
      <w:color w:val="365F91" w:themeColor="accent1" w:themeShade="BF"/>
      <w:sz w:val="26"/>
      <w:szCs w:val="26"/>
    </w:rPr>
  </w:style>
  <w:style w:type="paragraph" w:styleId="Kommentaremne">
    <w:name w:val="annotation subject"/>
    <w:basedOn w:val="Kommentartekst"/>
    <w:next w:val="Kommentartekst"/>
    <w:link w:val="KommentaremneTegn"/>
    <w:uiPriority w:val="99"/>
    <w:semiHidden/>
    <w:unhideWhenUsed/>
    <w:rsid w:val="0011688E"/>
    <w:pPr>
      <w:widowControl/>
      <w:autoSpaceDE/>
      <w:autoSpaceDN/>
      <w:spacing w:after="200"/>
    </w:pPr>
    <w:rPr>
      <w:rFonts w:asciiTheme="minorHAnsi" w:eastAsiaTheme="minorHAnsi" w:hAnsiTheme="minorHAnsi" w:cstheme="minorBidi"/>
      <w:b/>
      <w:bCs/>
      <w:lang w:val="da-DK"/>
    </w:rPr>
  </w:style>
  <w:style w:type="character" w:customStyle="1" w:styleId="KommentaremneTegn">
    <w:name w:val="Kommentaremne Tegn"/>
    <w:basedOn w:val="KommentartekstTegn"/>
    <w:link w:val="Kommentaremne"/>
    <w:uiPriority w:val="99"/>
    <w:semiHidden/>
    <w:rsid w:val="0011688E"/>
    <w:rPr>
      <w:rFonts w:ascii="FoundryFormSans-Book" w:eastAsia="FoundryFormSans-Book" w:hAnsi="FoundryFormSans-Book" w:cs="FoundryFormSans-Book"/>
      <w:b/>
      <w:bCs/>
      <w:sz w:val="20"/>
      <w:szCs w:val="20"/>
      <w:lang w:val="en-US"/>
    </w:rPr>
  </w:style>
  <w:style w:type="paragraph" w:styleId="Sidehoved">
    <w:name w:val="header"/>
    <w:basedOn w:val="Normal"/>
    <w:link w:val="SidehovedTegn"/>
    <w:uiPriority w:val="99"/>
    <w:unhideWhenUsed/>
    <w:rsid w:val="005328D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328D5"/>
  </w:style>
  <w:style w:type="paragraph" w:styleId="Sidefod">
    <w:name w:val="footer"/>
    <w:basedOn w:val="Normal"/>
    <w:link w:val="SidefodTegn"/>
    <w:uiPriority w:val="99"/>
    <w:unhideWhenUsed/>
    <w:rsid w:val="005328D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32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846503">
      <w:bodyDiv w:val="1"/>
      <w:marLeft w:val="0"/>
      <w:marRight w:val="0"/>
      <w:marTop w:val="0"/>
      <w:marBottom w:val="0"/>
      <w:divBdr>
        <w:top w:val="none" w:sz="0" w:space="0" w:color="auto"/>
        <w:left w:val="none" w:sz="0" w:space="0" w:color="auto"/>
        <w:bottom w:val="none" w:sz="0" w:space="0" w:color="auto"/>
        <w:right w:val="none" w:sz="0" w:space="0" w:color="auto"/>
      </w:divBdr>
    </w:div>
    <w:div w:id="626621775">
      <w:bodyDiv w:val="1"/>
      <w:marLeft w:val="0"/>
      <w:marRight w:val="0"/>
      <w:marTop w:val="0"/>
      <w:marBottom w:val="0"/>
      <w:divBdr>
        <w:top w:val="none" w:sz="0" w:space="0" w:color="auto"/>
        <w:left w:val="none" w:sz="0" w:space="0" w:color="auto"/>
        <w:bottom w:val="none" w:sz="0" w:space="0" w:color="auto"/>
        <w:right w:val="none" w:sz="0" w:space="0" w:color="auto"/>
      </w:divBdr>
    </w:div>
    <w:div w:id="740103553">
      <w:bodyDiv w:val="1"/>
      <w:marLeft w:val="0"/>
      <w:marRight w:val="0"/>
      <w:marTop w:val="0"/>
      <w:marBottom w:val="0"/>
      <w:divBdr>
        <w:top w:val="none" w:sz="0" w:space="0" w:color="auto"/>
        <w:left w:val="none" w:sz="0" w:space="0" w:color="auto"/>
        <w:bottom w:val="none" w:sz="0" w:space="0" w:color="auto"/>
        <w:right w:val="none" w:sz="0" w:space="0" w:color="auto"/>
      </w:divBdr>
    </w:div>
    <w:div w:id="967474804">
      <w:bodyDiv w:val="1"/>
      <w:marLeft w:val="0"/>
      <w:marRight w:val="0"/>
      <w:marTop w:val="0"/>
      <w:marBottom w:val="0"/>
      <w:divBdr>
        <w:top w:val="none" w:sz="0" w:space="0" w:color="auto"/>
        <w:left w:val="none" w:sz="0" w:space="0" w:color="auto"/>
        <w:bottom w:val="none" w:sz="0" w:space="0" w:color="auto"/>
        <w:right w:val="none" w:sz="0" w:space="0" w:color="auto"/>
      </w:divBdr>
    </w:div>
    <w:div w:id="1251888048">
      <w:bodyDiv w:val="1"/>
      <w:marLeft w:val="0"/>
      <w:marRight w:val="0"/>
      <w:marTop w:val="0"/>
      <w:marBottom w:val="0"/>
      <w:divBdr>
        <w:top w:val="none" w:sz="0" w:space="0" w:color="auto"/>
        <w:left w:val="none" w:sz="0" w:space="0" w:color="auto"/>
        <w:bottom w:val="none" w:sz="0" w:space="0" w:color="auto"/>
        <w:right w:val="none" w:sz="0" w:space="0" w:color="auto"/>
      </w:divBdr>
    </w:div>
    <w:div w:id="127848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620A7-32A9-490B-A178-2D49F5841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1306</Words>
  <Characters>7969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Holm</dc:creator>
  <cp:keywords/>
  <dc:description/>
  <cp:lastModifiedBy>Henrik O. Juhl</cp:lastModifiedBy>
  <cp:revision>4</cp:revision>
  <dcterms:created xsi:type="dcterms:W3CDTF">2020-11-04T09:04:00Z</dcterms:created>
  <dcterms:modified xsi:type="dcterms:W3CDTF">2020-12-21T10:39:00Z</dcterms:modified>
</cp:coreProperties>
</file>